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0B9CB43D" w:rsidR="00F16BF1" w:rsidRPr="003F7055" w:rsidRDefault="00F16BF1" w:rsidP="00FA3EEE">
      <w:pPr>
        <w:jc w:val="both"/>
        <w:rPr>
          <w:sz w:val="18"/>
          <w:szCs w:val="18"/>
          <w:lang w:val="en-GB"/>
        </w:rPr>
      </w:pPr>
      <w:r w:rsidRPr="003F7055">
        <w:rPr>
          <w:sz w:val="18"/>
          <w:szCs w:val="18"/>
          <w:highlight w:val="cyan"/>
          <w:lang w:val="en-GB"/>
        </w:rPr>
        <w:t xml:space="preserve">[This template </w:t>
      </w:r>
      <w:proofErr w:type="gramStart"/>
      <w:r w:rsidRPr="003F7055">
        <w:rPr>
          <w:sz w:val="18"/>
          <w:szCs w:val="18"/>
          <w:highlight w:val="cyan"/>
          <w:lang w:val="en-GB"/>
        </w:rPr>
        <w:t>can be adapted</w:t>
      </w:r>
      <w:proofErr w:type="gramEnd"/>
      <w:r w:rsidRPr="003F7055">
        <w:rPr>
          <w:sz w:val="18"/>
          <w:szCs w:val="18"/>
          <w:highlight w:val="cyan"/>
          <w:lang w:val="en-GB"/>
        </w:rPr>
        <w:t xml:space="preserve">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B43958E" w:rsidR="00735E06" w:rsidRPr="004F6A0D" w:rsidRDefault="000B3D9A" w:rsidP="00BF73B3">
      <w:pPr>
        <w:ind w:left="2552" w:hanging="2552"/>
        <w:rPr>
          <w:rFonts w:ascii="Verdana" w:hAnsi="Verdana" w:cs="Calibri"/>
          <w:lang w:val="en-GB"/>
        </w:rPr>
      </w:pPr>
      <w:r>
        <w:rPr>
          <w:lang w:val="en-GB"/>
        </w:rPr>
        <w:t xml:space="preserve">                                            </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proofErr w:type="gramStart"/>
      <w:r w:rsidR="00DF0197"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 xml:space="preserve">financial support </w:t>
      </w:r>
      <w:proofErr w:type="gramStart"/>
      <w:r w:rsidR="00125211">
        <w:rPr>
          <w:lang w:val="en-GB"/>
        </w:rPr>
        <w:t>includes</w:t>
      </w:r>
      <w:r w:rsidRPr="004F6A0D">
        <w:rPr>
          <w:lang w:val="en-GB"/>
        </w:rPr>
        <w:t>:</w:t>
      </w:r>
      <w:proofErr w:type="gramEnd"/>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 xml:space="preserve">[To </w:t>
      </w:r>
      <w:proofErr w:type="gramStart"/>
      <w:r w:rsidRPr="001A2F05">
        <w:rPr>
          <w:highlight w:val="cyan"/>
          <w:lang w:val="en-GB"/>
        </w:rPr>
        <w:t>be completed</w:t>
      </w:r>
      <w:proofErr w:type="gramEnd"/>
      <w:r w:rsidRPr="001A2F05">
        <w:rPr>
          <w:highlight w:val="cyan"/>
          <w:lang w:val="en-GB"/>
        </w:rPr>
        <w:t xml:space="preserve">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proofErr w:type="gramStart"/>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sidR="00065470">
        <w:rPr>
          <w:lang w:val="en-GB"/>
        </w:rPr>
        <w:t xml:space="preserve"> </w:t>
      </w:r>
    </w:p>
    <w:p w14:paraId="65723542" w14:textId="2B631E09" w:rsidR="00F16651" w:rsidRDefault="00065470" w:rsidP="003D0B01">
      <w:pPr>
        <w:ind w:left="567" w:hanging="567"/>
        <w:jc w:val="both"/>
        <w:rPr>
          <w:highlight w:val="yellow"/>
          <w:lang w:val="en-GB"/>
        </w:rPr>
      </w:pPr>
      <w:proofErr w:type="gramStart"/>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roofErr w:type="gramEnd"/>
    </w:p>
    <w:p w14:paraId="65723544" w14:textId="0C5E4660" w:rsidR="00C560D5" w:rsidRPr="00AB150C" w:rsidRDefault="001C7D24" w:rsidP="000B3D9A">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proofErr w:type="gramStart"/>
      <w:r w:rsidR="00AB150C" w:rsidRPr="00AB150C">
        <w:rPr>
          <w:lang w:val="en-GB"/>
        </w:rPr>
        <w:t>2</w:t>
      </w:r>
      <w:proofErr w:type="gramEnd"/>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w:t>
      </w:r>
      <w:proofErr w:type="gramStart"/>
      <w:r w:rsidR="008E6044" w:rsidRPr="008C6FF7">
        <w:rPr>
          <w:highlight w:val="yellow"/>
          <w:lang w:val="en-GB"/>
        </w:rPr>
        <w:t>8</w:t>
      </w:r>
      <w:proofErr w:type="gramEnd"/>
      <w:r w:rsidR="008E6044" w:rsidRPr="008C6FF7">
        <w:rPr>
          <w:highlight w:val="yellow"/>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8E6044" w:rsidRPr="008C6FF7">
        <w:rPr>
          <w:highlight w:val="yellow"/>
          <w:lang w:val="en-GB"/>
        </w:rPr>
        <w:t>4</w:t>
      </w:r>
      <w:proofErr w:type="gramEnd"/>
      <w:r w:rsidR="008E6044" w:rsidRPr="008C6FF7">
        <w:rPr>
          <w:highlight w:val="yellow"/>
          <w:lang w:val="en-GB"/>
        </w:rPr>
        <w:t xml:space="preserve">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r w:rsidR="00F42EEF">
        <w:rPr>
          <w:lang w:val="en-GB"/>
        </w:rPr>
        <w:t>[</w:t>
      </w:r>
      <w:r w:rsidR="00F42EEF" w:rsidRPr="00046DDF">
        <w:rPr>
          <w:highlight w:val="cyan"/>
          <w:lang w:val="en-GB"/>
        </w:rPr>
        <w:t xml:space="preserve">For teaching </w:t>
      </w:r>
      <w:proofErr w:type="gramStart"/>
      <w:r w:rsidR="00F42EEF" w:rsidRPr="00046DDF">
        <w:rPr>
          <w:highlight w:val="cyan"/>
          <w:lang w:val="en-GB"/>
        </w:rPr>
        <w:t>mobility</w:t>
      </w:r>
      <w:proofErr w:type="gramEnd"/>
      <w:r w:rsidR="001B56A7" w:rsidRPr="000B3D9A">
        <w:rPr>
          <w:highlight w:val="lightGray"/>
          <w:lang w:val="en-GB"/>
        </w:rPr>
        <w:t xml:space="preserve"> </w:t>
      </w:r>
      <w:r w:rsidR="00F42EEF" w:rsidRPr="008C49CF">
        <w:rPr>
          <w:highlight w:val="yellow"/>
          <w:lang w:val="en-GB"/>
        </w:rPr>
        <w:t xml:space="preserve">[The participant </w:t>
      </w:r>
      <w:r w:rsidR="00F42EEF">
        <w:rPr>
          <w:highlight w:val="yellow"/>
          <w:lang w:val="en-GB"/>
        </w:rPr>
        <w:t>shall</w:t>
      </w:r>
      <w:r w:rsidR="00F42EEF" w:rsidRPr="008C49CF">
        <w:rPr>
          <w:highlight w:val="yellow"/>
          <w:lang w:val="en-GB"/>
        </w:rPr>
        <w:t xml:space="preserve"> teach a total of […] hours in [...] days</w:t>
      </w:r>
      <w:r w:rsidR="00F42EEF">
        <w:rPr>
          <w:lang w:val="en-GB"/>
        </w:rPr>
        <w:t>]</w:t>
      </w:r>
      <w:r w:rsidR="00F42EEF"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9B04146" w:rsidR="00742EF8" w:rsidRPr="00527128" w:rsidRDefault="00742EF8" w:rsidP="00742EF8">
      <w:pPr>
        <w:jc w:val="both"/>
        <w:rPr>
          <w:lang w:val="en-GB"/>
        </w:rPr>
      </w:pPr>
      <w:r>
        <w:rPr>
          <w:lang w:val="en-GB"/>
        </w:rPr>
        <w:t>3.1.</w:t>
      </w:r>
      <w:r w:rsidRPr="003774FA">
        <w:rPr>
          <w:highlight w:val="cyan"/>
          <w:lang w:val="en-GB"/>
        </w:rPr>
        <w:t>[</w:t>
      </w:r>
      <w:r w:rsidR="00046DDF">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 xml:space="preserve">EUR […] </w:t>
      </w:r>
      <w:proofErr w:type="gramStart"/>
      <w:r w:rsidRPr="005161E6">
        <w:rPr>
          <w:highlight w:val="yellow"/>
          <w:lang w:val="en-GB"/>
        </w:rPr>
        <w:t>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roofErr w:type="gramEnd"/>
    </w:p>
    <w:p w14:paraId="6572354B" w14:textId="3A50BEB2" w:rsidR="00316A78" w:rsidRPr="001A2F05" w:rsidRDefault="00316A78" w:rsidP="00316A78">
      <w:pPr>
        <w:ind w:left="567"/>
        <w:jc w:val="both"/>
        <w:rPr>
          <w:lang w:val="en-GB"/>
        </w:rPr>
      </w:pPr>
      <w:r w:rsidRPr="00AA7B35">
        <w:rPr>
          <w:highlight w:val="yellow"/>
          <w:lang w:val="en-GB"/>
        </w:rPr>
        <w:t xml:space="preserve">The final amount for the mobility period </w:t>
      </w:r>
      <w:proofErr w:type="gramStart"/>
      <w:r w:rsidRPr="00AA7B35">
        <w:rPr>
          <w:highlight w:val="yellow"/>
          <w:lang w:val="en-GB"/>
        </w:rPr>
        <w:t>shall be determin</w:t>
      </w:r>
      <w:r w:rsidRPr="003A368E">
        <w:rPr>
          <w:highlight w:val="yellow"/>
          <w:lang w:val="en-GB"/>
        </w:rPr>
        <w:t>ed</w:t>
      </w:r>
      <w:proofErr w:type="gramEnd"/>
      <w:r w:rsidRPr="003A368E">
        <w:rPr>
          <w:highlight w:val="yellow"/>
          <w:lang w:val="en-GB"/>
        </w:rPr>
        <w:t xml:space="preserve">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xml:space="preserve">] </w:t>
      </w:r>
      <w:r w:rsidR="00CE30E8">
        <w:rPr>
          <w:lang w:val="en-GB"/>
        </w:rPr>
        <w:lastRenderedPageBreak/>
        <w:t>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394C17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proofErr w:type="gramStart"/>
      <w:r w:rsidR="00FB10DF" w:rsidRPr="00207890">
        <w:rPr>
          <w:lang w:val="en-GB"/>
        </w:rPr>
        <w:t>may be required</w:t>
      </w:r>
      <w:proofErr w:type="gramEnd"/>
      <w:r w:rsidR="00FB10DF" w:rsidRPr="00207890">
        <w:rPr>
          <w:lang w:val="en-GB"/>
        </w:rPr>
        <w:t xml:space="preserve">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48B0F6A2"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w:t>
      </w:r>
      <w:r w:rsidR="00832134" w:rsidRPr="00E52B44">
        <w:rPr>
          <w:lang w:val="en-GB"/>
        </w:rPr>
        <w:t xml:space="preserve">national law of Republic of </w:t>
      </w:r>
      <w:r w:rsidR="00832134" w:rsidRPr="00832134">
        <w:rPr>
          <w:lang w:val="en-GB"/>
        </w:rPr>
        <w:t>Slovenia</w:t>
      </w:r>
      <w:r w:rsidRPr="00832134">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223C36">
        <w:rPr>
          <w:lang w:val="en-GB"/>
        </w:rPr>
        <w:t>cannot be settled</w:t>
      </w:r>
      <w:proofErr w:type="gramEnd"/>
      <w:r w:rsidRPr="00223C36">
        <w:rPr>
          <w:lang w:val="en-GB"/>
        </w:rPr>
        <w:t xml:space="preserve">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4950EB1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F70EF2" w:rsidRPr="00E52B44">
        <w:rPr>
          <w:lang w:val="en-GB"/>
        </w:rPr>
        <w:t xml:space="preserve">Republic of </w:t>
      </w:r>
      <w:r w:rsidR="00F70EF2" w:rsidRPr="00F70EF2">
        <w:rPr>
          <w:lang w:val="en-GB"/>
        </w:rPr>
        <w:t>Slovenia</w:t>
      </w:r>
      <w:r w:rsidRPr="00F70EF2">
        <w:rPr>
          <w:sz w:val="18"/>
          <w:szCs w:val="18"/>
          <w:lang w:val="en-GB"/>
        </w:rPr>
        <w:t>, the</w:t>
      </w:r>
      <w:r w:rsidRPr="00FE149C">
        <w:rPr>
          <w:sz w:val="18"/>
          <w:szCs w:val="18"/>
          <w:lang w:val="en-GB"/>
        </w:rPr>
        <w:t xml:space="preserv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70EF2" w:rsidRPr="00E52B44">
        <w:rPr>
          <w:lang w:val="en-GB"/>
        </w:rPr>
        <w:t xml:space="preserve">Republic of </w:t>
      </w:r>
      <w:r w:rsidR="00F70EF2" w:rsidRPr="00832134">
        <w:rPr>
          <w:lang w:val="en-GB"/>
        </w:rPr>
        <w:t>Slovenia</w:t>
      </w:r>
      <w:r w:rsidR="00F70EF2"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 xml:space="preserve">except if </w:t>
      </w:r>
      <w:proofErr w:type="gramStart"/>
      <w:r w:rsidR="00F42EEF" w:rsidRPr="00F42EEF">
        <w:rPr>
          <w:sz w:val="18"/>
          <w:szCs w:val="18"/>
          <w:lang w:val="en-GB"/>
        </w:rPr>
        <w:t>agreed</w:t>
      </w:r>
      <w:proofErr w:type="gramEnd"/>
      <w:r w:rsidR="00F42EEF" w:rsidRPr="00F42EEF">
        <w:rPr>
          <w:sz w:val="18"/>
          <w:szCs w:val="18"/>
          <w:lang w:val="en-GB"/>
        </w:rPr>
        <w:t xml:space="preserve">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36E7224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F70EF2" w:rsidRPr="00E52B44">
        <w:rPr>
          <w:lang w:val="en-GB"/>
        </w:rPr>
        <w:t xml:space="preserve">Republic of </w:t>
      </w:r>
      <w:r w:rsidR="00F70EF2" w:rsidRPr="00832134">
        <w:rPr>
          <w:lang w:val="en-GB"/>
        </w:rPr>
        <w:t>Slovenia</w:t>
      </w:r>
      <w:r w:rsidR="00F70EF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F70EF2" w:rsidRPr="00E52B44">
        <w:rPr>
          <w:lang w:val="en-GB"/>
        </w:rPr>
        <w:t xml:space="preserve">Republic of </w:t>
      </w:r>
      <w:r w:rsidR="00F70EF2" w:rsidRPr="00832134">
        <w:rPr>
          <w:lang w:val="en-GB"/>
        </w:rPr>
        <w:t>Slovenia</w:t>
      </w:r>
      <w:r w:rsidR="00F70EF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22396B33"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600FA">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3B618A4E"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600FA">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E98E" w14:textId="77777777" w:rsidR="005600FA" w:rsidRDefault="0056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6B5306B9"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E&amp;T except H</w:t>
    </w:r>
    <w:bookmarkStart w:id="0" w:name="_GoBack"/>
    <w:bookmarkEnd w:id="0"/>
    <w:r w:rsidRPr="007A0E09">
      <w:rPr>
        <w:rFonts w:ascii="Arial Narrow" w:hAnsi="Arial Narrow" w:cs="Arial"/>
        <w:sz w:val="18"/>
        <w:szCs w:val="18"/>
        <w:lang w:val="en-GB"/>
      </w:rPr>
      <w:t>E Partner Countries - Grant agreement- Teaching and training –</w:t>
    </w:r>
    <w:r w:rsidR="00C544D1">
      <w:rPr>
        <w:rFonts w:ascii="Arial Narrow" w:hAnsi="Arial Narrow" w:cs="Arial"/>
        <w:sz w:val="18"/>
        <w:szCs w:val="18"/>
        <w:lang w:val="en-GB"/>
      </w:rPr>
      <w:t>201</w:t>
    </w:r>
    <w:r w:rsidR="00DC1E8D">
      <w:rPr>
        <w:rFonts w:ascii="Arial Narrow" w:hAnsi="Arial Narrow" w:cs="Arial"/>
        <w:sz w:val="18"/>
        <w:szCs w:val="18"/>
        <w:lang w:val="en-GB"/>
      </w:rPr>
      <w:t>9</w:t>
    </w:r>
    <w:r w:rsidRPr="007A0E09">
      <w:rPr>
        <w:rFonts w:ascii="Arial Narrow" w:hAnsi="Arial Narrow" w:cs="Arial"/>
        <w:sz w:val="18"/>
        <w:szCs w:val="18"/>
        <w:lang w:val="en-GB"/>
      </w:rPr>
      <w:tab/>
    </w:r>
    <w:r w:rsidR="005600FA">
      <w:rPr>
        <w:noProof/>
        <w:lang w:val="sl-SI" w:eastAsia="sl-SI"/>
      </w:rPr>
      <w:drawing>
        <wp:inline distT="0" distB="0" distL="0" distR="0" wp14:anchorId="16C90529" wp14:editId="38D7A207">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6DDF"/>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B3D9A"/>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4CD"/>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0FA"/>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143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134"/>
    <w:rsid w:val="008327F2"/>
    <w:rsid w:val="00832C85"/>
    <w:rsid w:val="008334F9"/>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C06"/>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0EF2"/>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purl.org/dc/dcmitype/"/>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D4A219E8-1E62-401B-90F9-7B1EB49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2180</Words>
  <Characters>11919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9</cp:revision>
  <cp:lastPrinted>2014-06-03T10:21:00Z</cp:lastPrinted>
  <dcterms:created xsi:type="dcterms:W3CDTF">2019-05-24T13:05:00Z</dcterms:created>
  <dcterms:modified xsi:type="dcterms:W3CDTF">2019-05-24T13:18:00Z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