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98" w:rsidRDefault="00675F98" w:rsidP="00303F7B">
      <w:pPr>
        <w:pStyle w:val="NoSpacing"/>
        <w:ind w:right="-1"/>
        <w:jc w:val="both"/>
        <w:rPr>
          <w:rFonts w:ascii="Tahoma" w:hAnsi="Tahoma" w:cs="Tahoma"/>
        </w:rPr>
      </w:pPr>
    </w:p>
    <w:p w:rsidR="00D4284B" w:rsidRPr="004849DB" w:rsidRDefault="00D4284B" w:rsidP="00303F7B">
      <w:pPr>
        <w:pStyle w:val="NoSpacing"/>
        <w:ind w:right="-1"/>
        <w:jc w:val="both"/>
        <w:rPr>
          <w:rFonts w:ascii="Tahoma" w:hAnsi="Tahoma" w:cs="Tahoma"/>
        </w:rPr>
      </w:pPr>
    </w:p>
    <w:p w:rsidR="007A401E" w:rsidRPr="004849DB" w:rsidRDefault="00675F98" w:rsidP="00E549DE">
      <w:pPr>
        <w:pStyle w:val="NoSpacing"/>
        <w:shd w:val="clear" w:color="auto" w:fill="D9D9D9"/>
        <w:tabs>
          <w:tab w:val="left" w:pos="1412"/>
        </w:tabs>
        <w:spacing w:line="480" w:lineRule="auto"/>
        <w:ind w:right="-1"/>
        <w:jc w:val="center"/>
        <w:rPr>
          <w:b/>
        </w:rPr>
      </w:pPr>
      <w:r w:rsidRPr="004849DB">
        <w:rPr>
          <w:b/>
        </w:rPr>
        <w:t xml:space="preserve">VMESNO POROČILO </w:t>
      </w:r>
      <w:r w:rsidR="007A401E" w:rsidRPr="004849DB">
        <w:rPr>
          <w:b/>
        </w:rPr>
        <w:t xml:space="preserve">IN ZAHTEVEK ZA </w:t>
      </w:r>
      <w:r w:rsidR="00E85D13">
        <w:rPr>
          <w:b/>
        </w:rPr>
        <w:t>NASLEDNJE</w:t>
      </w:r>
      <w:r w:rsidR="007A401E" w:rsidRPr="004849DB">
        <w:rPr>
          <w:b/>
        </w:rPr>
        <w:t xml:space="preserve"> PREDPLAČILO</w:t>
      </w:r>
    </w:p>
    <w:p w:rsidR="007A401E" w:rsidRPr="004849DB" w:rsidRDefault="00B845E9" w:rsidP="00E549DE">
      <w:pPr>
        <w:pStyle w:val="NoSpacing"/>
        <w:shd w:val="clear" w:color="auto" w:fill="D9D9D9"/>
        <w:tabs>
          <w:tab w:val="left" w:pos="1412"/>
        </w:tabs>
        <w:spacing w:line="480" w:lineRule="auto"/>
        <w:ind w:right="-1"/>
        <w:jc w:val="center"/>
        <w:rPr>
          <w:b/>
        </w:rPr>
      </w:pPr>
      <w:r>
        <w:rPr>
          <w:b/>
        </w:rPr>
        <w:t>ERASMUS+ KA107</w:t>
      </w:r>
      <w:r w:rsidR="007A401E" w:rsidRPr="004849DB">
        <w:rPr>
          <w:b/>
        </w:rPr>
        <w:t xml:space="preserve"> p</w:t>
      </w:r>
      <w:r w:rsidR="00675F98" w:rsidRPr="004849DB">
        <w:rPr>
          <w:b/>
        </w:rPr>
        <w:t>rojekti mobilnosti v visokem šol</w:t>
      </w:r>
      <w:r>
        <w:rPr>
          <w:b/>
        </w:rPr>
        <w:t>stvu med programskimi in partnerskimi državami za</w:t>
      </w:r>
    </w:p>
    <w:p w:rsidR="00675F98" w:rsidRPr="004849DB" w:rsidRDefault="00675F98" w:rsidP="00E549DE">
      <w:pPr>
        <w:pStyle w:val="NoSpacing"/>
        <w:shd w:val="clear" w:color="auto" w:fill="D9D9D9"/>
        <w:tabs>
          <w:tab w:val="left" w:pos="1412"/>
        </w:tabs>
        <w:spacing w:line="480" w:lineRule="auto"/>
        <w:ind w:right="-1"/>
        <w:jc w:val="center"/>
        <w:rPr>
          <w:b/>
        </w:rPr>
      </w:pPr>
      <w:r w:rsidRPr="004849DB">
        <w:rPr>
          <w:b/>
        </w:rPr>
        <w:t>pogodbeno leto 201</w:t>
      </w:r>
      <w:r w:rsidR="009C55BF">
        <w:rPr>
          <w:b/>
        </w:rPr>
        <w:t>7</w:t>
      </w:r>
    </w:p>
    <w:p w:rsidR="00D4284B" w:rsidRPr="004849DB" w:rsidRDefault="00D4284B" w:rsidP="007D6E72">
      <w:pPr>
        <w:pStyle w:val="NoSpacing"/>
        <w:tabs>
          <w:tab w:val="left" w:pos="1412"/>
        </w:tabs>
        <w:spacing w:line="480" w:lineRule="auto"/>
        <w:ind w:left="1428" w:right="-1"/>
      </w:pPr>
    </w:p>
    <w:p w:rsidR="0042357C" w:rsidRDefault="002B24EB" w:rsidP="002B24EB">
      <w:pPr>
        <w:pStyle w:val="NoSpacing"/>
        <w:tabs>
          <w:tab w:val="left" w:pos="1412"/>
        </w:tabs>
        <w:spacing w:line="360" w:lineRule="auto"/>
        <w:ind w:right="-1"/>
        <w:jc w:val="both"/>
      </w:pPr>
      <w:r w:rsidRPr="000E3346">
        <w:t>Poročilo oddate šele potem, ko</w:t>
      </w:r>
      <w:r>
        <w:t xml:space="preserve"> v skladu s pogodbenimi pravili lahko dokažete porabo vsaj 70% prvega nakazila. Porabo dokažete z ustreznimi vnosi v orodje za spremljanje mobilnosti (Mobility Tool+).</w:t>
      </w:r>
    </w:p>
    <w:p w:rsidR="002B24EB" w:rsidRPr="004849DB" w:rsidRDefault="002B24EB" w:rsidP="002B24EB">
      <w:pPr>
        <w:pStyle w:val="NoSpacing"/>
        <w:tabs>
          <w:tab w:val="left" w:pos="1412"/>
        </w:tabs>
        <w:spacing w:line="360" w:lineRule="auto"/>
        <w:ind w:right="-1"/>
        <w:jc w:val="both"/>
        <w:rPr>
          <w:b/>
        </w:rPr>
      </w:pPr>
    </w:p>
    <w:p w:rsidR="0042357C" w:rsidRPr="004849DB" w:rsidRDefault="002B24EB" w:rsidP="008C5EF7">
      <w:pPr>
        <w:shd w:val="clear" w:color="auto" w:fill="D9D9D9"/>
        <w:rPr>
          <w:b/>
        </w:rPr>
      </w:pPr>
      <w:r>
        <w:rPr>
          <w:b/>
        </w:rPr>
        <w:t>To v</w:t>
      </w:r>
      <w:r w:rsidR="004849DB" w:rsidRPr="004849DB">
        <w:rPr>
          <w:b/>
        </w:rPr>
        <w:t>mesno poročilo</w:t>
      </w:r>
      <w:r>
        <w:rPr>
          <w:b/>
        </w:rPr>
        <w:t xml:space="preserve"> </w:t>
      </w:r>
      <w:r w:rsidR="004849DB" w:rsidRPr="004849DB">
        <w:rPr>
          <w:b/>
        </w:rPr>
        <w:t xml:space="preserve">v skladu s členom I. 4.3 dodatka k sporazumu o </w:t>
      </w:r>
      <w:r w:rsidR="009C55BF">
        <w:rPr>
          <w:b/>
        </w:rPr>
        <w:t>nepovratnih sredstvih</w:t>
      </w:r>
      <w:r w:rsidR="004849DB" w:rsidRPr="004849DB">
        <w:rPr>
          <w:b/>
        </w:rPr>
        <w:t xml:space="preserve"> </w:t>
      </w:r>
      <w:r w:rsidR="00075953">
        <w:rPr>
          <w:b/>
        </w:rPr>
        <w:t xml:space="preserve">»Vmesna poročila in nadaljnja predplačila« </w:t>
      </w:r>
      <w:r w:rsidR="004849DB" w:rsidRPr="004849DB">
        <w:rPr>
          <w:b/>
        </w:rPr>
        <w:t xml:space="preserve">služi kot zahtevek za nakazilo </w:t>
      </w:r>
      <w:r w:rsidR="00E85D13">
        <w:rPr>
          <w:b/>
        </w:rPr>
        <w:t>naslednjega</w:t>
      </w:r>
      <w:r w:rsidR="004849DB" w:rsidRPr="004849DB">
        <w:rPr>
          <w:b/>
        </w:rPr>
        <w:t xml:space="preserve">  predplačila. </w:t>
      </w:r>
    </w:p>
    <w:p w:rsidR="000E658C" w:rsidRDefault="000E658C" w:rsidP="002B24EB">
      <w:pPr>
        <w:pStyle w:val="NoSpacing"/>
        <w:tabs>
          <w:tab w:val="left" w:pos="1412"/>
        </w:tabs>
        <w:spacing w:line="360" w:lineRule="auto"/>
        <w:ind w:right="-1"/>
      </w:pPr>
    </w:p>
    <w:p w:rsidR="00E013CF" w:rsidRDefault="00E013CF" w:rsidP="002B24EB">
      <w:pPr>
        <w:pStyle w:val="NoSpacing"/>
        <w:tabs>
          <w:tab w:val="left" w:pos="1412"/>
        </w:tabs>
        <w:spacing w:line="360" w:lineRule="auto"/>
        <w:ind w:right="-1"/>
      </w:pPr>
    </w:p>
    <w:p w:rsidR="00CD0F32" w:rsidRDefault="00675F98" w:rsidP="002A2F60">
      <w:pPr>
        <w:pStyle w:val="NoSpacing"/>
        <w:numPr>
          <w:ilvl w:val="0"/>
          <w:numId w:val="17"/>
        </w:numPr>
        <w:tabs>
          <w:tab w:val="left" w:pos="1412"/>
        </w:tabs>
        <w:spacing w:line="360" w:lineRule="auto"/>
        <w:ind w:right="-1"/>
        <w:jc w:val="both"/>
      </w:pPr>
      <w:r w:rsidRPr="004849DB">
        <w:t xml:space="preserve">ROK oddaje: </w:t>
      </w:r>
      <w:r w:rsidR="00A9542F">
        <w:t>po</w:t>
      </w:r>
      <w:r w:rsidRPr="004849DB">
        <w:t xml:space="preserve"> porab</w:t>
      </w:r>
      <w:r w:rsidR="00A9542F">
        <w:t>i</w:t>
      </w:r>
      <w:r w:rsidRPr="004849DB">
        <w:t xml:space="preserve"> 70 % zneska p</w:t>
      </w:r>
      <w:r w:rsidR="0007641B">
        <w:t>rvega izplačanega predplačila (n</w:t>
      </w:r>
      <w:r w:rsidRPr="004849DB">
        <w:t>a podlagi vnosov v orodju MT+)</w:t>
      </w:r>
      <w:r w:rsidR="008C5EF7">
        <w:t>.</w:t>
      </w:r>
    </w:p>
    <w:p w:rsidR="00243D9F" w:rsidRPr="004849DB" w:rsidRDefault="00675F98" w:rsidP="002A2F60">
      <w:pPr>
        <w:pStyle w:val="NoSpacing"/>
        <w:numPr>
          <w:ilvl w:val="0"/>
          <w:numId w:val="17"/>
        </w:numPr>
        <w:tabs>
          <w:tab w:val="left" w:pos="1412"/>
        </w:tabs>
        <w:spacing w:line="360" w:lineRule="auto"/>
        <w:ind w:right="-1"/>
        <w:jc w:val="both"/>
      </w:pPr>
      <w:r w:rsidRPr="004849DB">
        <w:t>OBDOBJE poročanja: od 1. junij</w:t>
      </w:r>
      <w:r w:rsidR="007A401E" w:rsidRPr="004849DB">
        <w:t>a</w:t>
      </w:r>
      <w:r w:rsidR="009C55BF">
        <w:t xml:space="preserve"> 2017</w:t>
      </w:r>
      <w:r w:rsidRPr="004849DB">
        <w:t xml:space="preserve"> do datuma porabe vsaj 70 % </w:t>
      </w:r>
      <w:r w:rsidR="002368B0">
        <w:t xml:space="preserve">prvega </w:t>
      </w:r>
      <w:r w:rsidRPr="004849DB">
        <w:t>predplačila</w:t>
      </w:r>
      <w:r w:rsidR="008C5EF7">
        <w:t>.</w:t>
      </w:r>
      <w:r w:rsidR="008C5EF7" w:rsidRPr="0042357C">
        <w:rPr>
          <w:rStyle w:val="FootnoteReference"/>
          <w:sz w:val="24"/>
          <w:szCs w:val="24"/>
        </w:rPr>
        <w:footnoteReference w:id="1"/>
      </w:r>
    </w:p>
    <w:p w:rsidR="008C5EF7" w:rsidRDefault="008C5EF7" w:rsidP="008C5EF7"/>
    <w:p w:rsidR="00D4284B" w:rsidRDefault="00D4284B" w:rsidP="008C5EF7"/>
    <w:p w:rsidR="0042357C" w:rsidRPr="0042357C" w:rsidRDefault="0042357C" w:rsidP="0042357C">
      <w:pPr>
        <w:shd w:val="clear" w:color="auto" w:fill="D9D9D9"/>
        <w:ind w:right="141"/>
        <w:rPr>
          <w:b/>
        </w:rPr>
      </w:pPr>
      <w:r w:rsidRPr="0042357C">
        <w:rPr>
          <w:b/>
        </w:rPr>
        <w:t>OSNOVNI PODATKI O VAŠI INSTITUCIJI</w:t>
      </w:r>
    </w:p>
    <w:p w:rsidR="0042357C" w:rsidRPr="003722D4" w:rsidRDefault="0042357C" w:rsidP="0042357C">
      <w:pPr>
        <w:ind w:right="141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42357C" w:rsidRPr="003722D4" w:rsidTr="00375E9A">
        <w:tc>
          <w:tcPr>
            <w:tcW w:w="4253" w:type="dxa"/>
          </w:tcPr>
          <w:p w:rsidR="0042357C" w:rsidRPr="00375E9A" w:rsidRDefault="0042357C" w:rsidP="00436263">
            <w:pPr>
              <w:rPr>
                <w:b/>
                <w:sz w:val="20"/>
                <w:szCs w:val="20"/>
              </w:rPr>
            </w:pPr>
            <w:r w:rsidRPr="00375E9A">
              <w:rPr>
                <w:rFonts w:cs="Arial"/>
                <w:b/>
                <w:sz w:val="20"/>
                <w:szCs w:val="20"/>
              </w:rPr>
              <w:t>Naziv institucije</w:t>
            </w:r>
          </w:p>
        </w:tc>
        <w:tc>
          <w:tcPr>
            <w:tcW w:w="5528" w:type="dxa"/>
          </w:tcPr>
          <w:p w:rsidR="0042357C" w:rsidRPr="003722D4" w:rsidRDefault="0042357C" w:rsidP="00436263">
            <w:pPr>
              <w:rPr>
                <w:sz w:val="20"/>
                <w:szCs w:val="20"/>
              </w:rPr>
            </w:pP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instrText xml:space="preserve"> FORMTEXT </w:instrText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fldChar w:fldCharType="separate"/>
            </w:r>
            <w:bookmarkStart w:id="0" w:name="_GoBack"/>
            <w:r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bookmarkEnd w:id="0"/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fldChar w:fldCharType="end"/>
            </w:r>
          </w:p>
        </w:tc>
      </w:tr>
      <w:tr w:rsidR="0042357C" w:rsidRPr="003722D4" w:rsidTr="00375E9A">
        <w:tc>
          <w:tcPr>
            <w:tcW w:w="4253" w:type="dxa"/>
          </w:tcPr>
          <w:p w:rsidR="0042357C" w:rsidRPr="00375E9A" w:rsidRDefault="0042357C" w:rsidP="00E5510B">
            <w:pPr>
              <w:rPr>
                <w:b/>
                <w:sz w:val="20"/>
                <w:szCs w:val="20"/>
              </w:rPr>
            </w:pPr>
            <w:r w:rsidRPr="00375E9A">
              <w:rPr>
                <w:rFonts w:cs="Arial"/>
                <w:b/>
                <w:sz w:val="20"/>
                <w:szCs w:val="20"/>
              </w:rPr>
              <w:t>Številka zadeve (npr. KA1-HE- 1/1</w:t>
            </w:r>
            <w:r w:rsidR="009C55BF">
              <w:rPr>
                <w:rFonts w:cs="Arial"/>
                <w:b/>
                <w:sz w:val="20"/>
                <w:szCs w:val="20"/>
              </w:rPr>
              <w:t>7</w:t>
            </w:r>
            <w:r w:rsidRPr="00375E9A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42357C" w:rsidRPr="003722D4" w:rsidRDefault="0042357C" w:rsidP="00F57999">
            <w:pPr>
              <w:rPr>
                <w:sz w:val="20"/>
                <w:szCs w:val="20"/>
              </w:rPr>
            </w:pP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KA1-</w:t>
            </w:r>
            <w:r w:rsidR="00B845E9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I</w:t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 xml:space="preserve">HE- </w:t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instrText xml:space="preserve"> FORMTEXT </w:instrText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fldChar w:fldCharType="separate"/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fldChar w:fldCharType="end"/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/1</w:t>
            </w:r>
            <w:r w:rsidR="009C55BF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7</w:t>
            </w:r>
          </w:p>
        </w:tc>
      </w:tr>
      <w:tr w:rsidR="00E85D13" w:rsidRPr="003722D4" w:rsidTr="00375E9A">
        <w:tc>
          <w:tcPr>
            <w:tcW w:w="4253" w:type="dxa"/>
          </w:tcPr>
          <w:p w:rsidR="00E85D13" w:rsidRPr="00375E9A" w:rsidRDefault="009C55BF" w:rsidP="00E5510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Številka sporazuma (npr. 17</w:t>
            </w:r>
            <w:r w:rsidR="00E85D13">
              <w:rPr>
                <w:rFonts w:cs="Arial"/>
                <w:b/>
                <w:sz w:val="20"/>
                <w:szCs w:val="20"/>
              </w:rPr>
              <w:t>-107-</w:t>
            </w:r>
            <w:r w:rsidR="006C30EF">
              <w:rPr>
                <w:rFonts w:cs="Arial"/>
                <w:b/>
                <w:sz w:val="20"/>
                <w:szCs w:val="20"/>
              </w:rPr>
              <w:t>0</w:t>
            </w:r>
            <w:r w:rsidR="00E85D13">
              <w:rPr>
                <w:rFonts w:cs="Arial"/>
                <w:b/>
                <w:sz w:val="20"/>
                <w:szCs w:val="20"/>
              </w:rPr>
              <w:t>52336)</w:t>
            </w:r>
          </w:p>
        </w:tc>
        <w:tc>
          <w:tcPr>
            <w:tcW w:w="5528" w:type="dxa"/>
          </w:tcPr>
          <w:p w:rsidR="00E85D13" w:rsidRPr="003722D4" w:rsidRDefault="009957DF" w:rsidP="00F57999">
            <w:pPr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</w:pP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instrText xml:space="preserve"> FORMTEXT </w:instrText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fldChar w:fldCharType="separate"/>
            </w:r>
            <w:r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t> </w:t>
            </w:r>
            <w:r w:rsidRPr="003722D4">
              <w:rPr>
                <w:rFonts w:eastAsia="SimSun" w:cs="Arial"/>
                <w:color w:val="000000"/>
                <w:sz w:val="20"/>
                <w:szCs w:val="20"/>
                <w:lang w:bidi="sd-Deva-IN"/>
              </w:rPr>
              <w:fldChar w:fldCharType="end"/>
            </w:r>
          </w:p>
        </w:tc>
      </w:tr>
    </w:tbl>
    <w:p w:rsidR="00243D9F" w:rsidRPr="004849DB" w:rsidRDefault="00243D9F" w:rsidP="004849DB"/>
    <w:p w:rsidR="00243D9F" w:rsidRDefault="00243D9F" w:rsidP="007A401E"/>
    <w:p w:rsidR="008C5EF7" w:rsidRDefault="008C5EF7" w:rsidP="007A401E"/>
    <w:p w:rsidR="002B24EB" w:rsidRDefault="002B24EB" w:rsidP="007A401E"/>
    <w:p w:rsidR="00B1720F" w:rsidRDefault="00B1720F" w:rsidP="00A06E11">
      <w:pPr>
        <w:spacing w:after="200" w:line="276" w:lineRule="auto"/>
        <w:contextualSpacing/>
      </w:pPr>
    </w:p>
    <w:p w:rsidR="00B1720F" w:rsidRPr="00A634D5" w:rsidRDefault="00B1720F" w:rsidP="00692AB9">
      <w:pPr>
        <w:numPr>
          <w:ilvl w:val="0"/>
          <w:numId w:val="18"/>
        </w:numPr>
        <w:spacing w:after="200" w:line="276" w:lineRule="auto"/>
        <w:rPr>
          <w:b/>
        </w:rPr>
      </w:pPr>
      <w:r w:rsidRPr="00A634D5">
        <w:rPr>
          <w:b/>
        </w:rPr>
        <w:lastRenderedPageBreak/>
        <w:t xml:space="preserve">MOBILNOST ŠTUDENTOV ZA NAMEN ŠTUDIJA </w:t>
      </w:r>
    </w:p>
    <w:p w:rsidR="002B24EB" w:rsidRDefault="002B24EB" w:rsidP="002B24EB">
      <w:pPr>
        <w:pStyle w:val="CommentText"/>
        <w:rPr>
          <w:sz w:val="22"/>
          <w:szCs w:val="22"/>
        </w:rPr>
      </w:pPr>
      <w:r w:rsidRPr="002B24EB">
        <w:rPr>
          <w:sz w:val="22"/>
          <w:szCs w:val="22"/>
        </w:rPr>
        <w:t xml:space="preserve">Opišite </w:t>
      </w:r>
      <w:r w:rsidR="0007641B">
        <w:rPr>
          <w:sz w:val="22"/>
          <w:szCs w:val="22"/>
        </w:rPr>
        <w:t>(</w:t>
      </w:r>
      <w:r w:rsidR="0007641B">
        <w:rPr>
          <w:b/>
          <w:sz w:val="22"/>
          <w:szCs w:val="22"/>
        </w:rPr>
        <w:t>vsebinsko</w:t>
      </w:r>
      <w:r w:rsidRPr="002B24EB">
        <w:rPr>
          <w:sz w:val="22"/>
          <w:szCs w:val="22"/>
        </w:rPr>
        <w:t xml:space="preserve"> in </w:t>
      </w:r>
      <w:r w:rsidR="0007641B">
        <w:rPr>
          <w:b/>
          <w:sz w:val="22"/>
          <w:szCs w:val="22"/>
        </w:rPr>
        <w:t xml:space="preserve">številčno) </w:t>
      </w:r>
      <w:r w:rsidRPr="002B24EB">
        <w:rPr>
          <w:sz w:val="22"/>
          <w:szCs w:val="22"/>
        </w:rPr>
        <w:t>izvajanj</w:t>
      </w:r>
      <w:r w:rsidR="0007641B">
        <w:rPr>
          <w:sz w:val="22"/>
          <w:szCs w:val="22"/>
        </w:rPr>
        <w:t>e</w:t>
      </w:r>
      <w:r w:rsidRPr="002B24EB">
        <w:rPr>
          <w:sz w:val="22"/>
          <w:szCs w:val="22"/>
        </w:rPr>
        <w:t xml:space="preserve"> projekta mobilnosti do </w:t>
      </w:r>
      <w:r>
        <w:rPr>
          <w:sz w:val="22"/>
          <w:szCs w:val="22"/>
        </w:rPr>
        <w:t>datuma oddaje poročila</w:t>
      </w:r>
      <w:r w:rsidRPr="002B24EB">
        <w:rPr>
          <w:sz w:val="22"/>
          <w:szCs w:val="22"/>
        </w:rPr>
        <w:t>. Vsebinski del se nanaša na promocijo, informiranje, razpis in kriterije izbora, izbor, priprav</w:t>
      </w:r>
      <w:r>
        <w:rPr>
          <w:sz w:val="22"/>
          <w:szCs w:val="22"/>
        </w:rPr>
        <w:t>o</w:t>
      </w:r>
      <w:r w:rsidRPr="002B24EB">
        <w:rPr>
          <w:sz w:val="22"/>
          <w:szCs w:val="22"/>
        </w:rPr>
        <w:t xml:space="preserve"> na mobilnosti, spremljanje v času mobilnosti</w:t>
      </w:r>
      <w:r>
        <w:rPr>
          <w:sz w:val="22"/>
          <w:szCs w:val="22"/>
        </w:rPr>
        <w:t>, priznavanje, reintegracijo po vrnitvi z mobilnosti, razširjanje rezultatov projekta, uporabo rezultatov, učinke in njihovo merjenje itd</w:t>
      </w:r>
      <w:r w:rsidRPr="002B24EB">
        <w:rPr>
          <w:sz w:val="22"/>
          <w:szCs w:val="22"/>
        </w:rPr>
        <w:t xml:space="preserve">. </w:t>
      </w:r>
    </w:p>
    <w:p w:rsidR="002B24EB" w:rsidRPr="002B24EB" w:rsidRDefault="002B24EB" w:rsidP="002B24EB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 xml:space="preserve">Vključite </w:t>
      </w:r>
      <w:r w:rsidR="0007641B">
        <w:rPr>
          <w:sz w:val="22"/>
          <w:szCs w:val="22"/>
        </w:rPr>
        <w:t xml:space="preserve">vse </w:t>
      </w:r>
      <w:r>
        <w:rPr>
          <w:sz w:val="22"/>
          <w:szCs w:val="22"/>
        </w:rPr>
        <w:t xml:space="preserve">informacije, ki se nanašajo </w:t>
      </w:r>
      <w:r w:rsidRPr="002B24EB">
        <w:rPr>
          <w:sz w:val="22"/>
          <w:szCs w:val="22"/>
        </w:rPr>
        <w:t>upošteva</w:t>
      </w:r>
      <w:r>
        <w:rPr>
          <w:sz w:val="22"/>
          <w:szCs w:val="22"/>
        </w:rPr>
        <w:t xml:space="preserve">nje </w:t>
      </w:r>
      <w:r w:rsidR="00101B5C">
        <w:rPr>
          <w:sz w:val="22"/>
          <w:szCs w:val="22"/>
        </w:rPr>
        <w:t>določil</w:t>
      </w:r>
      <w:r w:rsidRPr="002B24EB">
        <w:rPr>
          <w:sz w:val="22"/>
          <w:szCs w:val="22"/>
        </w:rPr>
        <w:t xml:space="preserve"> in smernic ECHE listine</w:t>
      </w:r>
      <w:r>
        <w:rPr>
          <w:sz w:val="22"/>
          <w:szCs w:val="22"/>
        </w:rPr>
        <w:t xml:space="preserve"> </w:t>
      </w:r>
      <w:r w:rsidR="0007641B">
        <w:rPr>
          <w:sz w:val="22"/>
          <w:szCs w:val="22"/>
        </w:rPr>
        <w:t xml:space="preserve">glede mobilnosti študentov </w:t>
      </w:r>
      <w:r>
        <w:rPr>
          <w:sz w:val="22"/>
          <w:szCs w:val="22"/>
        </w:rPr>
        <w:t>pri izvajanju vašega projekta</w:t>
      </w:r>
      <w:r w:rsidRPr="002B24EB">
        <w:rPr>
          <w:sz w:val="22"/>
          <w:szCs w:val="22"/>
        </w:rPr>
        <w:t>.</w:t>
      </w:r>
    </w:p>
    <w:p w:rsidR="002B24EB" w:rsidRPr="00A634D5" w:rsidRDefault="002B24EB" w:rsidP="008F248B">
      <w:pPr>
        <w:spacing w:after="200" w:line="276" w:lineRule="auto"/>
        <w:contextualSpacing/>
      </w:pPr>
    </w:p>
    <w:p w:rsidR="00B1720F" w:rsidRPr="001927AB" w:rsidRDefault="00B1720F" w:rsidP="0019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</w:pPr>
      <w:r w:rsidRPr="001927AB">
        <w:rPr>
          <w:rFonts w:eastAsia="SimSun" w:cs="Arial"/>
          <w:color w:val="000000"/>
          <w:lang w:bidi="sd-Deva-IN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927AB">
        <w:rPr>
          <w:rFonts w:eastAsia="SimSun" w:cs="Arial"/>
          <w:color w:val="000000"/>
          <w:lang w:bidi="sd-Deva-IN"/>
        </w:rPr>
        <w:instrText xml:space="preserve"> FORMTEXT </w:instrText>
      </w:r>
      <w:r w:rsidRPr="001927AB">
        <w:rPr>
          <w:rFonts w:eastAsia="SimSun" w:cs="Arial"/>
          <w:color w:val="000000"/>
          <w:lang w:bidi="sd-Deva-IN"/>
        </w:rPr>
      </w:r>
      <w:r w:rsidRPr="001927AB">
        <w:rPr>
          <w:rFonts w:eastAsia="SimSun" w:cs="Arial"/>
          <w:color w:val="000000"/>
          <w:lang w:bidi="sd-Deva-IN"/>
        </w:rPr>
        <w:fldChar w:fldCharType="separate"/>
      </w:r>
      <w:r w:rsidRPr="001927AB">
        <w:rPr>
          <w:rFonts w:eastAsia="SimSun" w:cs="Arial"/>
          <w:noProof/>
          <w:color w:val="000000"/>
          <w:lang w:bidi="sd-Deva-IN"/>
        </w:rPr>
        <w:t> </w:t>
      </w:r>
      <w:r w:rsidRPr="001927AB">
        <w:rPr>
          <w:rFonts w:eastAsia="SimSun" w:cs="Arial"/>
          <w:noProof/>
          <w:color w:val="000000"/>
          <w:lang w:bidi="sd-Deva-IN"/>
        </w:rPr>
        <w:t> </w:t>
      </w:r>
      <w:r w:rsidRPr="001927AB">
        <w:rPr>
          <w:rFonts w:eastAsia="SimSun" w:cs="Arial"/>
          <w:noProof/>
          <w:color w:val="000000"/>
          <w:lang w:bidi="sd-Deva-IN"/>
        </w:rPr>
        <w:t> </w:t>
      </w:r>
      <w:r w:rsidRPr="001927AB">
        <w:rPr>
          <w:rFonts w:eastAsia="SimSun" w:cs="Arial"/>
          <w:noProof/>
          <w:color w:val="000000"/>
          <w:lang w:bidi="sd-Deva-IN"/>
        </w:rPr>
        <w:t> </w:t>
      </w:r>
      <w:r w:rsidRPr="001927AB">
        <w:rPr>
          <w:rFonts w:eastAsia="SimSun" w:cs="Arial"/>
          <w:noProof/>
          <w:color w:val="000000"/>
          <w:lang w:bidi="sd-Deva-IN"/>
        </w:rPr>
        <w:t> </w:t>
      </w:r>
      <w:r w:rsidRPr="001927AB">
        <w:rPr>
          <w:rFonts w:eastAsia="SimSun" w:cs="Arial"/>
          <w:color w:val="000000"/>
          <w:lang w:bidi="sd-Deva-IN"/>
        </w:rPr>
        <w:fldChar w:fldCharType="end"/>
      </w:r>
    </w:p>
    <w:p w:rsidR="00B1720F" w:rsidRPr="00A634D5" w:rsidRDefault="00B1720F" w:rsidP="0019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</w:pPr>
    </w:p>
    <w:p w:rsidR="00B1720F" w:rsidRPr="00A634D5" w:rsidRDefault="00B1720F" w:rsidP="00B1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</w:pPr>
    </w:p>
    <w:p w:rsidR="00446798" w:rsidRDefault="00446798" w:rsidP="00A06E11">
      <w:pPr>
        <w:spacing w:after="200" w:line="276" w:lineRule="auto"/>
        <w:contextualSpacing/>
      </w:pPr>
    </w:p>
    <w:p w:rsidR="00FB4106" w:rsidRDefault="00FB4106" w:rsidP="00A06E11">
      <w:pPr>
        <w:spacing w:after="200" w:line="276" w:lineRule="auto"/>
        <w:contextualSpacing/>
      </w:pPr>
    </w:p>
    <w:p w:rsidR="00D50316" w:rsidRPr="00A634D5" w:rsidRDefault="00D50316" w:rsidP="00692AB9">
      <w:pPr>
        <w:numPr>
          <w:ilvl w:val="0"/>
          <w:numId w:val="18"/>
        </w:numPr>
        <w:spacing w:after="200" w:line="276" w:lineRule="auto"/>
        <w:rPr>
          <w:b/>
        </w:rPr>
      </w:pPr>
      <w:r w:rsidRPr="00A634D5">
        <w:rPr>
          <w:b/>
        </w:rPr>
        <w:t>MOBILNOST OSEBJA ZA NAMEN POUČEVANJA / USPOSABLJANJA</w:t>
      </w:r>
    </w:p>
    <w:p w:rsidR="002B24EB" w:rsidRDefault="002B24EB" w:rsidP="002B24EB">
      <w:pPr>
        <w:pStyle w:val="CommentText"/>
        <w:rPr>
          <w:sz w:val="22"/>
          <w:szCs w:val="22"/>
        </w:rPr>
      </w:pPr>
      <w:r w:rsidRPr="002B24EB">
        <w:rPr>
          <w:sz w:val="22"/>
          <w:szCs w:val="22"/>
        </w:rPr>
        <w:t xml:space="preserve">Opišite </w:t>
      </w:r>
      <w:r w:rsidR="00B052B1">
        <w:rPr>
          <w:sz w:val="22"/>
          <w:szCs w:val="22"/>
        </w:rPr>
        <w:t>(</w:t>
      </w:r>
      <w:r w:rsidRPr="002B24EB">
        <w:rPr>
          <w:b/>
          <w:sz w:val="22"/>
          <w:szCs w:val="22"/>
        </w:rPr>
        <w:t>vsebinsk</w:t>
      </w:r>
      <w:r w:rsidR="00B052B1">
        <w:rPr>
          <w:b/>
          <w:sz w:val="22"/>
          <w:szCs w:val="22"/>
        </w:rPr>
        <w:t>o</w:t>
      </w:r>
      <w:r w:rsidRPr="002B24EB">
        <w:rPr>
          <w:sz w:val="22"/>
          <w:szCs w:val="22"/>
        </w:rPr>
        <w:t xml:space="preserve"> in </w:t>
      </w:r>
      <w:r w:rsidRPr="002B24EB">
        <w:rPr>
          <w:b/>
          <w:sz w:val="22"/>
          <w:szCs w:val="22"/>
        </w:rPr>
        <w:t>številčn</w:t>
      </w:r>
      <w:r w:rsidR="00B052B1">
        <w:rPr>
          <w:b/>
          <w:sz w:val="22"/>
          <w:szCs w:val="22"/>
        </w:rPr>
        <w:t>o)</w:t>
      </w:r>
      <w:r w:rsidRPr="002B24EB">
        <w:rPr>
          <w:sz w:val="22"/>
          <w:szCs w:val="22"/>
        </w:rPr>
        <w:t xml:space="preserve"> izvajanj</w:t>
      </w:r>
      <w:r w:rsidR="00B052B1">
        <w:rPr>
          <w:sz w:val="22"/>
          <w:szCs w:val="22"/>
        </w:rPr>
        <w:t>e</w:t>
      </w:r>
      <w:r w:rsidRPr="002B24EB">
        <w:rPr>
          <w:sz w:val="22"/>
          <w:szCs w:val="22"/>
        </w:rPr>
        <w:t xml:space="preserve"> projekta mobilnosti do </w:t>
      </w:r>
      <w:r>
        <w:rPr>
          <w:sz w:val="22"/>
          <w:szCs w:val="22"/>
        </w:rPr>
        <w:t>datuma oddaje poročila</w:t>
      </w:r>
      <w:r w:rsidRPr="002B24EB">
        <w:rPr>
          <w:sz w:val="22"/>
          <w:szCs w:val="22"/>
        </w:rPr>
        <w:t>. Vsebinski del se nanaša na promocijo, informiranje, razpis in kriterije izbora, izbor, priprav</w:t>
      </w:r>
      <w:r>
        <w:rPr>
          <w:sz w:val="22"/>
          <w:szCs w:val="22"/>
        </w:rPr>
        <w:t>o</w:t>
      </w:r>
      <w:r w:rsidRPr="002B24EB">
        <w:rPr>
          <w:sz w:val="22"/>
          <w:szCs w:val="22"/>
        </w:rPr>
        <w:t xml:space="preserve"> na mobilnosti, spremljanje v času mobilnosti</w:t>
      </w:r>
      <w:r>
        <w:rPr>
          <w:sz w:val="22"/>
          <w:szCs w:val="22"/>
        </w:rPr>
        <w:t>, priznavanje, reintegracijo po vrnitvi z mobilnosti, razširjanje rezultatov projekta, uporabo rezultatov, učinke in njihovo merjenje itd</w:t>
      </w:r>
      <w:r w:rsidRPr="002B24EB">
        <w:rPr>
          <w:sz w:val="22"/>
          <w:szCs w:val="22"/>
        </w:rPr>
        <w:t xml:space="preserve">. </w:t>
      </w:r>
    </w:p>
    <w:p w:rsidR="00C95A1A" w:rsidRPr="002B24EB" w:rsidRDefault="002B24EB" w:rsidP="002B24EB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 xml:space="preserve">Vključite </w:t>
      </w:r>
      <w:r w:rsidR="00B052B1">
        <w:rPr>
          <w:sz w:val="22"/>
          <w:szCs w:val="22"/>
        </w:rPr>
        <w:t>vse</w:t>
      </w:r>
      <w:r w:rsidRPr="002B24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informacije, ki se nanašajo </w:t>
      </w:r>
      <w:r w:rsidRPr="002B24EB">
        <w:rPr>
          <w:sz w:val="22"/>
          <w:szCs w:val="22"/>
        </w:rPr>
        <w:t>upošteva</w:t>
      </w:r>
      <w:r>
        <w:rPr>
          <w:sz w:val="22"/>
          <w:szCs w:val="22"/>
        </w:rPr>
        <w:t xml:space="preserve">nje </w:t>
      </w:r>
      <w:r w:rsidR="00101B5C">
        <w:rPr>
          <w:sz w:val="22"/>
          <w:szCs w:val="22"/>
        </w:rPr>
        <w:t>določil in smernic</w:t>
      </w:r>
      <w:r w:rsidRPr="002B24EB">
        <w:rPr>
          <w:sz w:val="22"/>
          <w:szCs w:val="22"/>
        </w:rPr>
        <w:t xml:space="preserve"> ECHE listine</w:t>
      </w:r>
      <w:r w:rsidR="00B052B1">
        <w:rPr>
          <w:sz w:val="22"/>
          <w:szCs w:val="22"/>
        </w:rPr>
        <w:t xml:space="preserve"> glede mobilnosti osebja</w:t>
      </w:r>
      <w:r>
        <w:rPr>
          <w:sz w:val="22"/>
          <w:szCs w:val="22"/>
        </w:rPr>
        <w:t xml:space="preserve"> pri izvajanju vašega projekta.</w:t>
      </w:r>
    </w:p>
    <w:p w:rsidR="00D50316" w:rsidRPr="00A634D5" w:rsidRDefault="00D50316" w:rsidP="00D50316">
      <w:pPr>
        <w:spacing w:after="200" w:line="276" w:lineRule="auto"/>
        <w:ind w:left="360"/>
        <w:contextualSpacing/>
      </w:pPr>
    </w:p>
    <w:p w:rsidR="00D50316" w:rsidRPr="001927AB" w:rsidRDefault="00D50316" w:rsidP="0011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rPr>
          <w:rFonts w:eastAsia="SimSun" w:cs="Arial"/>
          <w:color w:val="000000"/>
          <w:lang w:bidi="sd-Deva-IN"/>
        </w:rPr>
      </w:pPr>
      <w:r w:rsidRPr="001927AB">
        <w:rPr>
          <w:rFonts w:eastAsia="SimSun" w:cs="Arial"/>
          <w:color w:val="000000"/>
          <w:lang w:bidi="sd-Deva-IN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927AB">
        <w:rPr>
          <w:rFonts w:eastAsia="SimSun" w:cs="Arial"/>
          <w:color w:val="000000"/>
          <w:lang w:bidi="sd-Deva-IN"/>
        </w:rPr>
        <w:instrText xml:space="preserve"> FORMTEXT </w:instrText>
      </w:r>
      <w:r w:rsidRPr="001927AB">
        <w:rPr>
          <w:rFonts w:eastAsia="SimSun" w:cs="Arial"/>
          <w:color w:val="000000"/>
          <w:lang w:bidi="sd-Deva-IN"/>
        </w:rPr>
      </w:r>
      <w:r w:rsidRPr="001927AB">
        <w:rPr>
          <w:rFonts w:eastAsia="SimSun" w:cs="Arial"/>
          <w:color w:val="000000"/>
          <w:lang w:bidi="sd-Deva-IN"/>
        </w:rPr>
        <w:fldChar w:fldCharType="separate"/>
      </w:r>
      <w:r w:rsidRPr="001927AB">
        <w:rPr>
          <w:rFonts w:eastAsia="SimSun" w:cs="Arial"/>
          <w:noProof/>
          <w:color w:val="000000"/>
          <w:lang w:bidi="sd-Deva-IN"/>
        </w:rPr>
        <w:t> </w:t>
      </w:r>
      <w:r w:rsidRPr="001927AB">
        <w:rPr>
          <w:rFonts w:eastAsia="SimSun" w:cs="Arial"/>
          <w:noProof/>
          <w:color w:val="000000"/>
          <w:lang w:bidi="sd-Deva-IN"/>
        </w:rPr>
        <w:t> </w:t>
      </w:r>
      <w:r w:rsidRPr="001927AB">
        <w:rPr>
          <w:rFonts w:eastAsia="SimSun" w:cs="Arial"/>
          <w:noProof/>
          <w:color w:val="000000"/>
          <w:lang w:bidi="sd-Deva-IN"/>
        </w:rPr>
        <w:t> </w:t>
      </w:r>
      <w:r w:rsidRPr="001927AB">
        <w:rPr>
          <w:rFonts w:eastAsia="SimSun" w:cs="Arial"/>
          <w:noProof/>
          <w:color w:val="000000"/>
          <w:lang w:bidi="sd-Deva-IN"/>
        </w:rPr>
        <w:t> </w:t>
      </w:r>
      <w:r w:rsidRPr="001927AB">
        <w:rPr>
          <w:rFonts w:eastAsia="SimSun" w:cs="Arial"/>
          <w:noProof/>
          <w:color w:val="000000"/>
          <w:lang w:bidi="sd-Deva-IN"/>
        </w:rPr>
        <w:t> </w:t>
      </w:r>
      <w:r w:rsidRPr="001927AB">
        <w:rPr>
          <w:rFonts w:eastAsia="SimSun" w:cs="Arial"/>
          <w:color w:val="000000"/>
          <w:lang w:bidi="sd-Deva-IN"/>
        </w:rPr>
        <w:fldChar w:fldCharType="end"/>
      </w:r>
    </w:p>
    <w:p w:rsidR="00D90EA0" w:rsidRPr="00A634D5" w:rsidRDefault="00D90EA0" w:rsidP="0011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</w:pPr>
    </w:p>
    <w:p w:rsidR="00D50316" w:rsidRPr="00A634D5" w:rsidRDefault="00D50316" w:rsidP="00D5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</w:pPr>
    </w:p>
    <w:p w:rsidR="00FD6A4B" w:rsidRDefault="00FD6A4B" w:rsidP="00A06E11">
      <w:pPr>
        <w:spacing w:after="200" w:line="276" w:lineRule="auto"/>
        <w:contextualSpacing/>
      </w:pPr>
    </w:p>
    <w:p w:rsidR="00D90EA0" w:rsidRPr="00C275E9" w:rsidRDefault="00D90EA0" w:rsidP="00692AB9">
      <w:pPr>
        <w:numPr>
          <w:ilvl w:val="0"/>
          <w:numId w:val="18"/>
        </w:numPr>
        <w:rPr>
          <w:b/>
          <w:lang w:bidi="sd-Deva-IN"/>
        </w:rPr>
      </w:pPr>
      <w:r w:rsidRPr="00C275E9">
        <w:rPr>
          <w:b/>
        </w:rPr>
        <w:t xml:space="preserve">OPIŠITE MOREBITNE TEŽAVE/OVIRE PRI IZVAJANJU PROJEKTNIH AKTIVNOSTI </w:t>
      </w:r>
      <w:r w:rsidR="00E85D13">
        <w:rPr>
          <w:b/>
        </w:rPr>
        <w:t xml:space="preserve">(velja tudi za sodelovanje s partnerji) </w:t>
      </w:r>
      <w:r w:rsidRPr="00C275E9">
        <w:rPr>
          <w:b/>
        </w:rPr>
        <w:t>in</w:t>
      </w:r>
      <w:r w:rsidR="00FE4893" w:rsidRPr="00C275E9">
        <w:rPr>
          <w:b/>
        </w:rPr>
        <w:t xml:space="preserve"> obvezno</w:t>
      </w:r>
      <w:r w:rsidRPr="00C275E9">
        <w:rPr>
          <w:b/>
        </w:rPr>
        <w:t xml:space="preserve"> podajte ukrepe in</w:t>
      </w:r>
      <w:r w:rsidRPr="00C275E9">
        <w:rPr>
          <w:b/>
          <w:lang w:bidi="sd-Deva-IN"/>
        </w:rPr>
        <w:t xml:space="preserve"> rešitve, ki ste ali jih boste vpeljali, da v prihodnje do težave ne bi prihajalo.</w:t>
      </w:r>
    </w:p>
    <w:p w:rsidR="00FD6A4B" w:rsidRPr="00FE4893" w:rsidRDefault="00FD6A4B" w:rsidP="00FE4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</w:pPr>
      <w:r w:rsidRPr="00FE4893">
        <w:rPr>
          <w:rFonts w:eastAsia="SimSun" w:cs="Arial"/>
          <w:color w:val="000000"/>
          <w:lang w:bidi="sd-Deva-IN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FE4893">
        <w:rPr>
          <w:rFonts w:eastAsia="SimSun" w:cs="Arial"/>
          <w:color w:val="000000"/>
          <w:lang w:bidi="sd-Deva-IN"/>
        </w:rPr>
        <w:instrText xml:space="preserve"> FORMTEXT </w:instrText>
      </w:r>
      <w:r w:rsidRPr="00FE4893">
        <w:rPr>
          <w:rFonts w:eastAsia="SimSun" w:cs="Arial"/>
          <w:color w:val="000000"/>
          <w:lang w:bidi="sd-Deva-IN"/>
        </w:rPr>
      </w:r>
      <w:r w:rsidRPr="00FE4893">
        <w:rPr>
          <w:rFonts w:eastAsia="SimSun" w:cs="Arial"/>
          <w:color w:val="000000"/>
          <w:lang w:bidi="sd-Deva-IN"/>
        </w:rPr>
        <w:fldChar w:fldCharType="separate"/>
      </w:r>
      <w:r w:rsidRPr="00FE4893">
        <w:rPr>
          <w:rFonts w:eastAsia="SimSun" w:cs="Arial"/>
          <w:noProof/>
          <w:color w:val="000000"/>
          <w:lang w:bidi="sd-Deva-IN"/>
        </w:rPr>
        <w:t> </w:t>
      </w:r>
      <w:r w:rsidRPr="00FE4893">
        <w:rPr>
          <w:rFonts w:eastAsia="SimSun" w:cs="Arial"/>
          <w:noProof/>
          <w:color w:val="000000"/>
          <w:lang w:bidi="sd-Deva-IN"/>
        </w:rPr>
        <w:t> </w:t>
      </w:r>
      <w:r w:rsidRPr="00FE4893">
        <w:rPr>
          <w:rFonts w:eastAsia="SimSun" w:cs="Arial"/>
          <w:noProof/>
          <w:color w:val="000000"/>
          <w:lang w:bidi="sd-Deva-IN"/>
        </w:rPr>
        <w:t> </w:t>
      </w:r>
      <w:r w:rsidRPr="00FE4893">
        <w:rPr>
          <w:rFonts w:eastAsia="SimSun" w:cs="Arial"/>
          <w:noProof/>
          <w:color w:val="000000"/>
          <w:lang w:bidi="sd-Deva-IN"/>
        </w:rPr>
        <w:t> </w:t>
      </w:r>
      <w:r w:rsidRPr="00FE4893">
        <w:rPr>
          <w:rFonts w:eastAsia="SimSun" w:cs="Arial"/>
          <w:noProof/>
          <w:color w:val="000000"/>
          <w:lang w:bidi="sd-Deva-IN"/>
        </w:rPr>
        <w:t> </w:t>
      </w:r>
      <w:r w:rsidRPr="00FE4893">
        <w:rPr>
          <w:rFonts w:eastAsia="SimSun" w:cs="Arial"/>
          <w:color w:val="000000"/>
          <w:lang w:bidi="sd-Deva-IN"/>
        </w:rPr>
        <w:fldChar w:fldCharType="end"/>
      </w:r>
    </w:p>
    <w:p w:rsidR="00FD6A4B" w:rsidRDefault="00FD6A4B" w:rsidP="00F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</w:pPr>
    </w:p>
    <w:p w:rsidR="00126CA5" w:rsidRPr="00A634D5" w:rsidRDefault="00126CA5" w:rsidP="00F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</w:pPr>
    </w:p>
    <w:p w:rsidR="00EA7B94" w:rsidRDefault="00EA7B94" w:rsidP="00FD6A4B">
      <w:pPr>
        <w:spacing w:after="200"/>
      </w:pPr>
    </w:p>
    <w:p w:rsidR="004F2C09" w:rsidRPr="00C275E9" w:rsidRDefault="004F2C09" w:rsidP="004F2C09">
      <w:pPr>
        <w:numPr>
          <w:ilvl w:val="0"/>
          <w:numId w:val="18"/>
        </w:numPr>
        <w:spacing w:after="200"/>
        <w:rPr>
          <w:b/>
        </w:rPr>
      </w:pPr>
      <w:r w:rsidRPr="00C275E9">
        <w:rPr>
          <w:b/>
        </w:rPr>
        <w:lastRenderedPageBreak/>
        <w:t>OPIŠITE POZITIVNE IZKUŠNJE/aktivnosti/viden napredek, ki bi jih označili kot dodatno vrednost projekta/dobre prakse/, ki ste jih zabeležili pri izvajanju projektnih aktivnosti.</w:t>
      </w:r>
    </w:p>
    <w:p w:rsidR="004F2C09" w:rsidRDefault="004F2C09" w:rsidP="006A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sd-Deva-IN"/>
        </w:rPr>
      </w:pPr>
      <w:r w:rsidRPr="00FE4893">
        <w:rPr>
          <w:lang w:bidi="sd-Deva-IN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FE4893">
        <w:rPr>
          <w:lang w:bidi="sd-Deva-IN"/>
        </w:rPr>
        <w:instrText xml:space="preserve"> FORMTEXT </w:instrText>
      </w:r>
      <w:r w:rsidRPr="00FE4893">
        <w:rPr>
          <w:lang w:bidi="sd-Deva-IN"/>
        </w:rPr>
      </w:r>
      <w:r w:rsidRPr="00FE4893">
        <w:rPr>
          <w:lang w:bidi="sd-Deva-IN"/>
        </w:rPr>
        <w:fldChar w:fldCharType="separate"/>
      </w:r>
      <w:r w:rsidRPr="00FE4893">
        <w:rPr>
          <w:noProof/>
          <w:lang w:bidi="sd-Deva-IN"/>
        </w:rPr>
        <w:t> </w:t>
      </w:r>
      <w:r w:rsidRPr="00FE4893">
        <w:rPr>
          <w:noProof/>
          <w:lang w:bidi="sd-Deva-IN"/>
        </w:rPr>
        <w:t> </w:t>
      </w:r>
      <w:r w:rsidRPr="00FE4893">
        <w:rPr>
          <w:noProof/>
          <w:lang w:bidi="sd-Deva-IN"/>
        </w:rPr>
        <w:t> </w:t>
      </w:r>
      <w:r w:rsidRPr="00FE4893">
        <w:rPr>
          <w:noProof/>
          <w:lang w:bidi="sd-Deva-IN"/>
        </w:rPr>
        <w:t> </w:t>
      </w:r>
      <w:r w:rsidRPr="00FE4893">
        <w:rPr>
          <w:noProof/>
          <w:lang w:bidi="sd-Deva-IN"/>
        </w:rPr>
        <w:t> </w:t>
      </w:r>
      <w:r w:rsidRPr="00FE4893">
        <w:rPr>
          <w:lang w:bidi="sd-Deva-IN"/>
        </w:rPr>
        <w:fldChar w:fldCharType="end"/>
      </w:r>
    </w:p>
    <w:p w:rsidR="006A1F2E" w:rsidRDefault="006A1F2E" w:rsidP="00EE0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6CA5" w:rsidRPr="00FE4893" w:rsidRDefault="00126CA5" w:rsidP="00EE0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2C09" w:rsidRDefault="004F2C09" w:rsidP="004F2C09">
      <w:pPr>
        <w:spacing w:after="200"/>
      </w:pPr>
    </w:p>
    <w:p w:rsidR="00FD6A4B" w:rsidRPr="00C275E9" w:rsidRDefault="00FD6A4B" w:rsidP="00692AB9">
      <w:pPr>
        <w:numPr>
          <w:ilvl w:val="0"/>
          <w:numId w:val="18"/>
        </w:numPr>
        <w:spacing w:after="200"/>
        <w:rPr>
          <w:b/>
        </w:rPr>
      </w:pPr>
      <w:r w:rsidRPr="00C275E9">
        <w:rPr>
          <w:b/>
        </w:rPr>
        <w:t xml:space="preserve">V primeru, da se pri </w:t>
      </w:r>
      <w:r w:rsidR="001278AB" w:rsidRPr="00C275E9">
        <w:rPr>
          <w:b/>
        </w:rPr>
        <w:t xml:space="preserve">upravljanju s sredstvi projekta </w:t>
      </w:r>
      <w:r w:rsidRPr="00C275E9">
        <w:rPr>
          <w:b/>
        </w:rPr>
        <w:t>mobilnosti pojavljajo težave, prosimo da navedete kakšne in kako jih rešujete.</w:t>
      </w:r>
    </w:p>
    <w:p w:rsidR="00FD6A4B" w:rsidRPr="001278AB" w:rsidRDefault="00FD6A4B" w:rsidP="00127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eastAsia="SimSun" w:cs="Arial"/>
          <w:color w:val="000000"/>
          <w:lang w:bidi="sd-Deva-IN"/>
        </w:rPr>
      </w:pPr>
      <w:r w:rsidRPr="001278AB">
        <w:rPr>
          <w:rFonts w:eastAsia="SimSun" w:cs="Arial"/>
          <w:color w:val="000000"/>
          <w:lang w:bidi="sd-Deva-IN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278AB">
        <w:rPr>
          <w:rFonts w:eastAsia="SimSun" w:cs="Arial"/>
          <w:color w:val="000000"/>
          <w:lang w:bidi="sd-Deva-IN"/>
        </w:rPr>
        <w:instrText xml:space="preserve"> FORMTEXT </w:instrText>
      </w:r>
      <w:r w:rsidRPr="001278AB">
        <w:rPr>
          <w:rFonts w:eastAsia="SimSun" w:cs="Arial"/>
          <w:color w:val="000000"/>
          <w:lang w:bidi="sd-Deva-IN"/>
        </w:rPr>
      </w:r>
      <w:r w:rsidRPr="001278AB">
        <w:rPr>
          <w:rFonts w:eastAsia="SimSun" w:cs="Arial"/>
          <w:color w:val="000000"/>
          <w:lang w:bidi="sd-Deva-IN"/>
        </w:rPr>
        <w:fldChar w:fldCharType="separate"/>
      </w:r>
      <w:r w:rsidRPr="001278AB">
        <w:rPr>
          <w:rFonts w:eastAsia="SimSun" w:cs="Arial"/>
          <w:noProof/>
          <w:color w:val="000000"/>
          <w:lang w:bidi="sd-Deva-IN"/>
        </w:rPr>
        <w:t> </w:t>
      </w:r>
      <w:r w:rsidRPr="001278AB">
        <w:rPr>
          <w:rFonts w:eastAsia="SimSun" w:cs="Arial"/>
          <w:noProof/>
          <w:color w:val="000000"/>
          <w:lang w:bidi="sd-Deva-IN"/>
        </w:rPr>
        <w:t> </w:t>
      </w:r>
      <w:r w:rsidRPr="001278AB">
        <w:rPr>
          <w:rFonts w:eastAsia="SimSun" w:cs="Arial"/>
          <w:noProof/>
          <w:color w:val="000000"/>
          <w:lang w:bidi="sd-Deva-IN"/>
        </w:rPr>
        <w:t> </w:t>
      </w:r>
      <w:r w:rsidRPr="001278AB">
        <w:rPr>
          <w:rFonts w:eastAsia="SimSun" w:cs="Arial"/>
          <w:noProof/>
          <w:color w:val="000000"/>
          <w:lang w:bidi="sd-Deva-IN"/>
        </w:rPr>
        <w:t> </w:t>
      </w:r>
      <w:r w:rsidRPr="001278AB">
        <w:rPr>
          <w:rFonts w:eastAsia="SimSun" w:cs="Arial"/>
          <w:noProof/>
          <w:color w:val="000000"/>
          <w:lang w:bidi="sd-Deva-IN"/>
        </w:rPr>
        <w:t> </w:t>
      </w:r>
      <w:r w:rsidRPr="001278AB">
        <w:rPr>
          <w:rFonts w:eastAsia="SimSun" w:cs="Arial"/>
          <w:color w:val="000000"/>
          <w:lang w:bidi="sd-Deva-IN"/>
        </w:rPr>
        <w:fldChar w:fldCharType="end"/>
      </w:r>
    </w:p>
    <w:p w:rsidR="00EA7B94" w:rsidRPr="00A634D5" w:rsidRDefault="00EA7B94" w:rsidP="00EA7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</w:p>
    <w:p w:rsidR="008C5EF7" w:rsidRDefault="008C5EF7" w:rsidP="007A401E"/>
    <w:p w:rsidR="004A2249" w:rsidRPr="004A2249" w:rsidRDefault="004A2249" w:rsidP="004A2249">
      <w:pPr>
        <w:numPr>
          <w:ilvl w:val="0"/>
          <w:numId w:val="18"/>
        </w:numPr>
        <w:rPr>
          <w:b/>
        </w:rPr>
      </w:pPr>
      <w:r>
        <w:rPr>
          <w:b/>
        </w:rPr>
        <w:t xml:space="preserve">Podajte kratek načrt </w:t>
      </w:r>
      <w:r w:rsidRPr="004A2249">
        <w:rPr>
          <w:b/>
        </w:rPr>
        <w:t>aktivnosti za naslednje 6 mesečno obdobje.</w:t>
      </w:r>
    </w:p>
    <w:p w:rsidR="004A2249" w:rsidRDefault="004A2249" w:rsidP="004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color w:val="000000"/>
          <w:lang w:bidi="sd-Deva-IN"/>
        </w:rPr>
      </w:pPr>
      <w:r w:rsidRPr="00CD14B9">
        <w:rPr>
          <w:rFonts w:eastAsia="SimSun" w:cs="Arial"/>
          <w:color w:val="000000"/>
          <w:lang w:bidi="sd-Deva-IN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D14B9">
        <w:rPr>
          <w:rFonts w:eastAsia="SimSun" w:cs="Arial"/>
          <w:color w:val="000000"/>
          <w:lang w:bidi="sd-Deva-IN"/>
        </w:rPr>
        <w:instrText xml:space="preserve"> FORMTEXT </w:instrText>
      </w:r>
      <w:r w:rsidRPr="00CD14B9">
        <w:rPr>
          <w:rFonts w:eastAsia="SimSun" w:cs="Arial"/>
          <w:color w:val="000000"/>
          <w:lang w:bidi="sd-Deva-IN"/>
        </w:rPr>
      </w:r>
      <w:r w:rsidRPr="00CD14B9">
        <w:rPr>
          <w:rFonts w:eastAsia="SimSun" w:cs="Arial"/>
          <w:color w:val="000000"/>
          <w:lang w:bidi="sd-Deva-IN"/>
        </w:rPr>
        <w:fldChar w:fldCharType="separate"/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color w:val="000000"/>
          <w:lang w:bidi="sd-Deva-IN"/>
        </w:rPr>
        <w:fldChar w:fldCharType="end"/>
      </w:r>
    </w:p>
    <w:p w:rsidR="004A2249" w:rsidRDefault="004A2249" w:rsidP="004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6CA5" w:rsidRDefault="00126CA5" w:rsidP="004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2249" w:rsidRDefault="004A2249" w:rsidP="004A2249">
      <w:pPr>
        <w:ind w:left="1080"/>
      </w:pPr>
    </w:p>
    <w:p w:rsidR="008B4127" w:rsidRPr="004A2249" w:rsidRDefault="008B4127" w:rsidP="008B4127">
      <w:pPr>
        <w:numPr>
          <w:ilvl w:val="0"/>
          <w:numId w:val="18"/>
        </w:numPr>
        <w:rPr>
          <w:b/>
        </w:rPr>
      </w:pPr>
      <w:r>
        <w:rPr>
          <w:b/>
        </w:rPr>
        <w:t>Opišite dosedanje učinke projekta.</w:t>
      </w:r>
    </w:p>
    <w:p w:rsidR="008B4127" w:rsidRDefault="008B4127" w:rsidP="008B4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color w:val="000000"/>
          <w:lang w:bidi="sd-Deva-IN"/>
        </w:rPr>
      </w:pPr>
      <w:r w:rsidRPr="00CD14B9">
        <w:rPr>
          <w:rFonts w:eastAsia="SimSun" w:cs="Arial"/>
          <w:color w:val="000000"/>
          <w:lang w:bidi="sd-Deva-IN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D14B9">
        <w:rPr>
          <w:rFonts w:eastAsia="SimSun" w:cs="Arial"/>
          <w:color w:val="000000"/>
          <w:lang w:bidi="sd-Deva-IN"/>
        </w:rPr>
        <w:instrText xml:space="preserve"> FORMTEXT </w:instrText>
      </w:r>
      <w:r w:rsidRPr="00CD14B9">
        <w:rPr>
          <w:rFonts w:eastAsia="SimSun" w:cs="Arial"/>
          <w:color w:val="000000"/>
          <w:lang w:bidi="sd-Deva-IN"/>
        </w:rPr>
      </w:r>
      <w:r w:rsidRPr="00CD14B9">
        <w:rPr>
          <w:rFonts w:eastAsia="SimSun" w:cs="Arial"/>
          <w:color w:val="000000"/>
          <w:lang w:bidi="sd-Deva-IN"/>
        </w:rPr>
        <w:fldChar w:fldCharType="separate"/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color w:val="000000"/>
          <w:lang w:bidi="sd-Deva-IN"/>
        </w:rPr>
        <w:fldChar w:fldCharType="end"/>
      </w:r>
    </w:p>
    <w:p w:rsidR="008B4127" w:rsidRDefault="008B4127" w:rsidP="008B4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4127" w:rsidRDefault="008B4127" w:rsidP="008B4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4127" w:rsidRDefault="008B4127" w:rsidP="004A2249">
      <w:pPr>
        <w:ind w:left="1080"/>
      </w:pPr>
    </w:p>
    <w:p w:rsidR="008B4127" w:rsidRPr="004A2249" w:rsidRDefault="008B4127" w:rsidP="008B4127">
      <w:pPr>
        <w:numPr>
          <w:ilvl w:val="0"/>
          <w:numId w:val="18"/>
        </w:numPr>
        <w:rPr>
          <w:b/>
        </w:rPr>
      </w:pPr>
      <w:r>
        <w:rPr>
          <w:b/>
        </w:rPr>
        <w:t>Kako širite rezultate projekta?</w:t>
      </w:r>
    </w:p>
    <w:p w:rsidR="008B4127" w:rsidRDefault="008B4127" w:rsidP="008B4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 w:cs="Arial"/>
          <w:color w:val="000000"/>
          <w:lang w:bidi="sd-Deva-IN"/>
        </w:rPr>
      </w:pPr>
      <w:r w:rsidRPr="00CD14B9">
        <w:rPr>
          <w:rFonts w:eastAsia="SimSun" w:cs="Arial"/>
          <w:color w:val="000000"/>
          <w:lang w:bidi="sd-Deva-IN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D14B9">
        <w:rPr>
          <w:rFonts w:eastAsia="SimSun" w:cs="Arial"/>
          <w:color w:val="000000"/>
          <w:lang w:bidi="sd-Deva-IN"/>
        </w:rPr>
        <w:instrText xml:space="preserve"> FORMTEXT </w:instrText>
      </w:r>
      <w:r w:rsidRPr="00CD14B9">
        <w:rPr>
          <w:rFonts w:eastAsia="SimSun" w:cs="Arial"/>
          <w:color w:val="000000"/>
          <w:lang w:bidi="sd-Deva-IN"/>
        </w:rPr>
      </w:r>
      <w:r w:rsidRPr="00CD14B9">
        <w:rPr>
          <w:rFonts w:eastAsia="SimSun" w:cs="Arial"/>
          <w:color w:val="000000"/>
          <w:lang w:bidi="sd-Deva-IN"/>
        </w:rPr>
        <w:fldChar w:fldCharType="separate"/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color w:val="000000"/>
          <w:lang w:bidi="sd-Deva-IN"/>
        </w:rPr>
        <w:fldChar w:fldCharType="end"/>
      </w:r>
    </w:p>
    <w:p w:rsidR="008B4127" w:rsidRDefault="008B4127" w:rsidP="008B4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4127" w:rsidRDefault="008B4127" w:rsidP="008B4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2249" w:rsidRPr="004A2249" w:rsidRDefault="004A2249" w:rsidP="004A2249"/>
    <w:p w:rsidR="00E961CD" w:rsidRPr="004A2249" w:rsidRDefault="00E961CD" w:rsidP="008B4127">
      <w:pPr>
        <w:numPr>
          <w:ilvl w:val="0"/>
          <w:numId w:val="18"/>
        </w:numPr>
        <w:rPr>
          <w:b/>
        </w:rPr>
      </w:pPr>
      <w:r w:rsidRPr="004A2249">
        <w:rPr>
          <w:b/>
        </w:rPr>
        <w:t>Vaše mnenje, predlog, napotek ali zgolj komentar nacionalni agenciji (odgovor ni obvezen).</w:t>
      </w:r>
    </w:p>
    <w:p w:rsidR="00E961CD" w:rsidRPr="00CD14B9" w:rsidRDefault="00E961CD" w:rsidP="00CD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eastAsia="SimSun" w:cs="Arial"/>
          <w:color w:val="000000"/>
          <w:lang w:bidi="sd-Deva-IN"/>
        </w:rPr>
      </w:pPr>
      <w:r w:rsidRPr="00CD14B9">
        <w:rPr>
          <w:rFonts w:eastAsia="SimSun" w:cs="Arial"/>
          <w:color w:val="000000"/>
          <w:lang w:bidi="sd-Deva-IN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D14B9">
        <w:rPr>
          <w:rFonts w:eastAsia="SimSun" w:cs="Arial"/>
          <w:color w:val="000000"/>
          <w:lang w:bidi="sd-Deva-IN"/>
        </w:rPr>
        <w:instrText xml:space="preserve"> FORMTEXT </w:instrText>
      </w:r>
      <w:r w:rsidRPr="00CD14B9">
        <w:rPr>
          <w:rFonts w:eastAsia="SimSun" w:cs="Arial"/>
          <w:color w:val="000000"/>
          <w:lang w:bidi="sd-Deva-IN"/>
        </w:rPr>
      </w:r>
      <w:r w:rsidRPr="00CD14B9">
        <w:rPr>
          <w:rFonts w:eastAsia="SimSun" w:cs="Arial"/>
          <w:color w:val="000000"/>
          <w:lang w:bidi="sd-Deva-IN"/>
        </w:rPr>
        <w:fldChar w:fldCharType="separate"/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noProof/>
          <w:color w:val="000000"/>
          <w:lang w:bidi="sd-Deva-IN"/>
        </w:rPr>
        <w:t> </w:t>
      </w:r>
      <w:r w:rsidRPr="00CD14B9">
        <w:rPr>
          <w:rFonts w:eastAsia="SimSun" w:cs="Arial"/>
          <w:color w:val="000000"/>
          <w:lang w:bidi="sd-Deva-IN"/>
        </w:rPr>
        <w:fldChar w:fldCharType="end"/>
      </w:r>
    </w:p>
    <w:p w:rsidR="00E961CD" w:rsidRDefault="00E961CD" w:rsidP="00E9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</w:p>
    <w:p w:rsidR="00126CA5" w:rsidRPr="00A634D5" w:rsidRDefault="00126CA5" w:rsidP="00E9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</w:p>
    <w:p w:rsidR="00406DD2" w:rsidRPr="004849DB" w:rsidRDefault="00406DD2" w:rsidP="007A401E"/>
    <w:p w:rsidR="00075953" w:rsidRPr="00A73DFF" w:rsidRDefault="00075953" w:rsidP="00075953">
      <w:pPr>
        <w:rPr>
          <w:rFonts w:eastAsia="SimSun" w:cs="Arial"/>
          <w:color w:val="000000"/>
          <w:lang w:bidi="sd-Deva-IN"/>
        </w:rPr>
      </w:pPr>
      <w:r>
        <w:tab/>
      </w:r>
      <w:r w:rsidRPr="001A2209">
        <w:rPr>
          <w:rFonts w:eastAsia="SimSun" w:cs="Arial"/>
          <w:color w:val="000000"/>
          <w:lang w:bidi="sd-Deva-IN"/>
        </w:rPr>
        <w:t>Podpis odgo</w:t>
      </w:r>
      <w:r>
        <w:rPr>
          <w:rFonts w:eastAsia="SimSun" w:cs="Arial"/>
          <w:color w:val="000000"/>
          <w:lang w:bidi="sd-Deva-IN"/>
        </w:rPr>
        <w:t>vornih oseb in žig organizacije.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9"/>
      </w:tblGrid>
      <w:tr w:rsidR="00075953" w:rsidRPr="00BA007A" w:rsidTr="00436263">
        <w:tc>
          <w:tcPr>
            <w:tcW w:w="9781" w:type="dxa"/>
          </w:tcPr>
          <w:p w:rsidR="00075953" w:rsidRPr="00BA007A" w:rsidRDefault="00075953" w:rsidP="00406DD2">
            <w:pPr>
              <w:spacing w:after="120"/>
              <w:rPr>
                <w:b/>
              </w:rPr>
            </w:pPr>
            <w:r w:rsidRPr="00BA007A">
              <w:rPr>
                <w:b/>
              </w:rPr>
              <w:t>Odgovorna oseba:</w:t>
            </w:r>
          </w:p>
          <w:p w:rsidR="00075953" w:rsidRPr="00BA007A" w:rsidRDefault="00075953" w:rsidP="00406DD2">
            <w:pPr>
              <w:spacing w:after="120"/>
              <w:rPr>
                <w:rFonts w:eastAsia="SimSun" w:cs="Arial"/>
                <w:color w:val="000000"/>
                <w:lang w:bidi="sd-Deva-IN"/>
              </w:rPr>
            </w:pPr>
            <w:r w:rsidRPr="00BA007A">
              <w:rPr>
                <w:rFonts w:eastAsia="SimSun" w:cs="Arial"/>
                <w:color w:val="000000"/>
                <w:lang w:bidi="sd-Deva-IN"/>
              </w:rPr>
              <w:t xml:space="preserve">Naziv in funkcija: </w:t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A007A">
              <w:rPr>
                <w:rFonts w:eastAsia="SimSun" w:cs="Arial"/>
                <w:color w:val="000000"/>
                <w:lang w:bidi="sd-Deva-IN"/>
              </w:rPr>
              <w:instrText xml:space="preserve"> FORMTEXT </w:instrText>
            </w:r>
            <w:r w:rsidRPr="00BA007A">
              <w:rPr>
                <w:rFonts w:eastAsia="SimSun" w:cs="Arial"/>
                <w:color w:val="000000"/>
                <w:lang w:bidi="sd-Deva-IN"/>
              </w:rPr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separate"/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end"/>
            </w:r>
          </w:p>
          <w:p w:rsidR="00075953" w:rsidRPr="00BA007A" w:rsidRDefault="00075953" w:rsidP="00406DD2">
            <w:pPr>
              <w:spacing w:after="120"/>
              <w:rPr>
                <w:rFonts w:eastAsia="SimSun" w:cs="Arial"/>
                <w:color w:val="000000"/>
                <w:lang w:bidi="sd-Deva-IN"/>
              </w:rPr>
            </w:pPr>
            <w:r w:rsidRPr="00BA007A">
              <w:rPr>
                <w:rFonts w:eastAsia="SimSun" w:cs="Arial"/>
                <w:color w:val="000000"/>
                <w:lang w:bidi="sd-Deva-IN"/>
              </w:rPr>
              <w:t xml:space="preserve">Ime in Priimek: </w:t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A007A">
              <w:rPr>
                <w:rFonts w:eastAsia="SimSun" w:cs="Arial"/>
                <w:color w:val="000000"/>
                <w:lang w:bidi="sd-Deva-IN"/>
              </w:rPr>
              <w:instrText xml:space="preserve"> FORMTEXT </w:instrText>
            </w:r>
            <w:r w:rsidRPr="00BA007A">
              <w:rPr>
                <w:rFonts w:eastAsia="SimSun" w:cs="Arial"/>
                <w:color w:val="000000"/>
                <w:lang w:bidi="sd-Deva-IN"/>
              </w:rPr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separate"/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end"/>
            </w:r>
          </w:p>
          <w:p w:rsidR="00406DD2" w:rsidRDefault="00406DD2" w:rsidP="00406DD2">
            <w:r>
              <w:t xml:space="preserve">S podpisom vmesnega poročila potrjujem, da smo porabili 70% zneska prvega predplačila in zaprošamo za naslednje nakazilo v višini </w:t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A007A">
              <w:rPr>
                <w:rFonts w:eastAsia="SimSun" w:cs="Arial"/>
                <w:color w:val="000000"/>
                <w:lang w:bidi="sd-Deva-IN"/>
              </w:rPr>
              <w:instrText xml:space="preserve"> FORMTEXT </w:instrText>
            </w:r>
            <w:r w:rsidRPr="00BA007A">
              <w:rPr>
                <w:rFonts w:eastAsia="SimSun" w:cs="Arial"/>
                <w:color w:val="000000"/>
                <w:lang w:bidi="sd-Deva-IN"/>
              </w:rPr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separate"/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end"/>
            </w:r>
            <w:r>
              <w:t> EUR, kar predstavlja 20 % pogodbenega zneska.</w:t>
            </w:r>
          </w:p>
          <w:p w:rsidR="00075953" w:rsidRPr="00BA007A" w:rsidRDefault="00075953" w:rsidP="00406DD2">
            <w:pPr>
              <w:tabs>
                <w:tab w:val="left" w:pos="838"/>
              </w:tabs>
              <w:spacing w:after="120"/>
              <w:rPr>
                <w:rFonts w:eastAsia="SimSun" w:cs="Arial"/>
                <w:color w:val="000000"/>
                <w:lang w:bidi="sd-Deva-IN"/>
              </w:rPr>
            </w:pPr>
            <w:r w:rsidRPr="00BA007A">
              <w:rPr>
                <w:rFonts w:eastAsia="SimSun" w:cs="Arial"/>
                <w:color w:val="000000"/>
                <w:lang w:bidi="sd-Deva-IN"/>
              </w:rPr>
              <w:tab/>
            </w:r>
          </w:p>
          <w:p w:rsidR="00075953" w:rsidRPr="00BA007A" w:rsidRDefault="00075953" w:rsidP="00406DD2">
            <w:pPr>
              <w:spacing w:after="120"/>
              <w:rPr>
                <w:rFonts w:eastAsia="SimSun" w:cs="Arial"/>
                <w:color w:val="000000"/>
                <w:lang w:bidi="sd-Deva-IN"/>
              </w:rPr>
            </w:pPr>
            <w:r w:rsidRPr="00BA007A">
              <w:rPr>
                <w:rFonts w:eastAsia="SimSun" w:cs="Arial"/>
                <w:color w:val="000000"/>
                <w:lang w:bidi="sd-Deva-IN"/>
              </w:rPr>
              <w:t>Podpis: _________________________________________</w:t>
            </w:r>
          </w:p>
          <w:p w:rsidR="00075953" w:rsidRPr="00BA007A" w:rsidRDefault="00075953" w:rsidP="00406DD2">
            <w:pPr>
              <w:spacing w:after="120"/>
              <w:rPr>
                <w:rFonts w:eastAsia="SimSun" w:cs="Arial"/>
                <w:color w:val="000000"/>
                <w:lang w:bidi="sd-Deva-IN"/>
              </w:rPr>
            </w:pPr>
          </w:p>
          <w:p w:rsidR="00075953" w:rsidRPr="00BA007A" w:rsidRDefault="00075953" w:rsidP="00406DD2">
            <w:pPr>
              <w:spacing w:after="120"/>
              <w:rPr>
                <w:rFonts w:eastAsia="SimSun" w:cs="Arial"/>
                <w:color w:val="000000"/>
                <w:lang w:bidi="sd-Deva-IN"/>
              </w:rPr>
            </w:pPr>
            <w:r w:rsidRPr="00BA007A">
              <w:rPr>
                <w:rFonts w:eastAsia="SimSun" w:cs="Arial"/>
                <w:color w:val="000000"/>
                <w:lang w:bidi="sd-Deva-IN"/>
              </w:rPr>
              <w:t xml:space="preserve"> Kraj: </w:t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A007A">
              <w:rPr>
                <w:rFonts w:eastAsia="SimSun" w:cs="Arial"/>
                <w:color w:val="000000"/>
                <w:lang w:bidi="sd-Deva-IN"/>
              </w:rPr>
              <w:instrText xml:space="preserve"> FORMTEXT </w:instrText>
            </w:r>
            <w:r w:rsidRPr="00BA007A">
              <w:rPr>
                <w:rFonts w:eastAsia="SimSun" w:cs="Arial"/>
                <w:color w:val="000000"/>
                <w:lang w:bidi="sd-Deva-IN"/>
              </w:rPr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separate"/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end"/>
            </w:r>
            <w:r w:rsidRPr="00BA007A">
              <w:rPr>
                <w:rFonts w:eastAsia="SimSun" w:cs="Arial"/>
                <w:color w:val="000000"/>
                <w:lang w:bidi="sd-Deva-IN"/>
              </w:rPr>
              <w:t xml:space="preserve">                                                                                                   Datum: </w:t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A007A">
              <w:rPr>
                <w:rFonts w:eastAsia="SimSun" w:cs="Arial"/>
                <w:color w:val="000000"/>
                <w:lang w:bidi="sd-Deva-IN"/>
              </w:rPr>
              <w:instrText xml:space="preserve"> FORMTEXT </w:instrText>
            </w:r>
            <w:r w:rsidRPr="00BA007A">
              <w:rPr>
                <w:rFonts w:eastAsia="SimSun" w:cs="Arial"/>
                <w:color w:val="000000"/>
                <w:lang w:bidi="sd-Deva-IN"/>
              </w:rPr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separate"/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end"/>
            </w:r>
          </w:p>
          <w:p w:rsidR="00075953" w:rsidRPr="00BA007A" w:rsidRDefault="00075953" w:rsidP="00406DD2">
            <w:pPr>
              <w:spacing w:after="120"/>
              <w:jc w:val="center"/>
              <w:rPr>
                <w:rFonts w:eastAsia="SimSun" w:cs="Arial"/>
                <w:color w:val="000000"/>
                <w:lang w:bidi="sd-Deva-IN"/>
              </w:rPr>
            </w:pPr>
            <w:r w:rsidRPr="00BA007A">
              <w:rPr>
                <w:rFonts w:eastAsia="SimSun" w:cs="Arial"/>
                <w:color w:val="000000"/>
                <w:lang w:bidi="sd-Deva-IN"/>
              </w:rPr>
              <w:t>Žig organizacije</w:t>
            </w:r>
          </w:p>
          <w:p w:rsidR="00F14697" w:rsidRDefault="00F14697" w:rsidP="00406DD2">
            <w:pPr>
              <w:spacing w:after="120"/>
              <w:rPr>
                <w:rFonts w:eastAsia="SimSun" w:cs="Arial"/>
                <w:b/>
                <w:color w:val="000000"/>
                <w:lang w:bidi="sd-Deva-IN"/>
              </w:rPr>
            </w:pPr>
          </w:p>
          <w:p w:rsidR="00075953" w:rsidRPr="00BA007A" w:rsidRDefault="00075953" w:rsidP="00406DD2">
            <w:pPr>
              <w:spacing w:after="120"/>
              <w:rPr>
                <w:rFonts w:eastAsia="SimSun" w:cs="Arial"/>
                <w:lang w:bidi="sd-Deva-IN"/>
              </w:rPr>
            </w:pPr>
            <w:r w:rsidRPr="00BA007A">
              <w:rPr>
                <w:rFonts w:eastAsia="SimSun" w:cs="Arial"/>
                <w:b/>
                <w:color w:val="000000"/>
                <w:lang w:bidi="sd-Deva-IN"/>
              </w:rPr>
              <w:t>Erasmus</w:t>
            </w:r>
            <w:r w:rsidR="00D20037">
              <w:rPr>
                <w:rFonts w:eastAsia="SimSun" w:cs="Arial"/>
                <w:b/>
                <w:color w:val="000000"/>
                <w:lang w:bidi="sd-Deva-IN"/>
              </w:rPr>
              <w:t>+</w:t>
            </w:r>
            <w:r w:rsidRPr="00BA007A">
              <w:rPr>
                <w:rFonts w:eastAsia="SimSun" w:cs="Arial"/>
                <w:b/>
                <w:color w:val="000000"/>
                <w:lang w:bidi="sd-Deva-IN"/>
              </w:rPr>
              <w:t xml:space="preserve"> koordinator oz. oseba, ki je pripravila poročilo</w:t>
            </w:r>
            <w:r w:rsidRPr="00BA007A">
              <w:rPr>
                <w:rFonts w:eastAsia="SimSun" w:cs="Arial"/>
                <w:lang w:bidi="sd-Deva-IN"/>
              </w:rPr>
              <w:t xml:space="preserve">: </w:t>
            </w:r>
          </w:p>
          <w:p w:rsidR="00075953" w:rsidRPr="00BA007A" w:rsidRDefault="00075953" w:rsidP="00406DD2">
            <w:pPr>
              <w:spacing w:after="120"/>
              <w:rPr>
                <w:rFonts w:eastAsia="SimSun" w:cs="Arial"/>
                <w:b/>
                <w:color w:val="000000"/>
                <w:lang w:bidi="sd-Deva-IN"/>
              </w:rPr>
            </w:pPr>
            <w:r w:rsidRPr="00BA007A">
              <w:rPr>
                <w:rFonts w:eastAsia="SimSun" w:cs="Arial"/>
                <w:color w:val="000000"/>
                <w:lang w:bidi="sd-Deva-IN"/>
              </w:rPr>
              <w:t xml:space="preserve">Ime in Priimek: </w:t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A007A">
              <w:rPr>
                <w:rFonts w:eastAsia="SimSun" w:cs="Arial"/>
                <w:color w:val="000000"/>
                <w:lang w:bidi="sd-Deva-IN"/>
              </w:rPr>
              <w:instrText xml:space="preserve"> FORMTEXT </w:instrText>
            </w:r>
            <w:r w:rsidRPr="00BA007A">
              <w:rPr>
                <w:rFonts w:eastAsia="SimSun" w:cs="Arial"/>
                <w:color w:val="000000"/>
                <w:lang w:bidi="sd-Deva-IN"/>
              </w:rPr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separate"/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t> </w:t>
            </w:r>
            <w:r w:rsidRPr="00BA007A">
              <w:rPr>
                <w:rFonts w:eastAsia="SimSun" w:cs="Arial"/>
                <w:color w:val="000000"/>
                <w:lang w:bidi="sd-Deva-IN"/>
              </w:rPr>
              <w:fldChar w:fldCharType="end"/>
            </w:r>
          </w:p>
        </w:tc>
      </w:tr>
    </w:tbl>
    <w:p w:rsidR="00CA5695" w:rsidRDefault="00CA5695" w:rsidP="00075953">
      <w:pPr>
        <w:pStyle w:val="NoSpacing"/>
        <w:tabs>
          <w:tab w:val="left" w:pos="380"/>
        </w:tabs>
        <w:spacing w:line="480" w:lineRule="auto"/>
        <w:ind w:right="-1"/>
      </w:pPr>
    </w:p>
    <w:p w:rsidR="00075953" w:rsidRPr="003722D4" w:rsidRDefault="00075953" w:rsidP="00075953">
      <w:pPr>
        <w:pStyle w:val="NoSpacing"/>
        <w:shd w:val="clear" w:color="auto" w:fill="D9D9D9"/>
        <w:spacing w:line="276" w:lineRule="auto"/>
        <w:ind w:right="141"/>
        <w:jc w:val="both"/>
        <w:rPr>
          <w:b/>
          <w:sz w:val="18"/>
          <w:szCs w:val="18"/>
        </w:rPr>
      </w:pPr>
      <w:r w:rsidRPr="003722D4">
        <w:rPr>
          <w:b/>
          <w:sz w:val="18"/>
          <w:szCs w:val="18"/>
        </w:rPr>
        <w:t xml:space="preserve">Priloga: </w:t>
      </w:r>
    </w:p>
    <w:p w:rsidR="00075953" w:rsidRPr="003722D4" w:rsidRDefault="00075953" w:rsidP="00075953">
      <w:pPr>
        <w:pStyle w:val="NoSpacing"/>
        <w:spacing w:line="276" w:lineRule="auto"/>
        <w:ind w:left="720" w:right="141"/>
        <w:jc w:val="both"/>
        <w:rPr>
          <w:b/>
          <w:sz w:val="18"/>
          <w:szCs w:val="18"/>
        </w:rPr>
      </w:pPr>
    </w:p>
    <w:p w:rsidR="00075953" w:rsidRPr="003722D4" w:rsidRDefault="00075953" w:rsidP="00075953">
      <w:pPr>
        <w:pStyle w:val="NoSpacing"/>
        <w:numPr>
          <w:ilvl w:val="0"/>
          <w:numId w:val="6"/>
        </w:numPr>
        <w:spacing w:line="360" w:lineRule="auto"/>
        <w:ind w:right="141"/>
        <w:jc w:val="both"/>
        <w:rPr>
          <w:b/>
          <w:sz w:val="18"/>
          <w:szCs w:val="18"/>
        </w:rPr>
      </w:pPr>
      <w:r w:rsidRPr="003722D4">
        <w:rPr>
          <w:b/>
          <w:sz w:val="18"/>
          <w:szCs w:val="18"/>
        </w:rPr>
        <w:t>NAVODILA za oddajo/pošiljanje poročila</w:t>
      </w:r>
    </w:p>
    <w:p w:rsidR="00075953" w:rsidRPr="003722D4" w:rsidRDefault="00E85D13" w:rsidP="00075953">
      <w:pPr>
        <w:pStyle w:val="NoSpacing"/>
        <w:spacing w:line="360" w:lineRule="auto"/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="00075953" w:rsidRPr="003722D4">
        <w:rPr>
          <w:sz w:val="18"/>
          <w:szCs w:val="18"/>
        </w:rPr>
        <w:t>mesno poročilo je sestavljeno iz dveh delov:</w:t>
      </w:r>
    </w:p>
    <w:p w:rsidR="00075953" w:rsidRPr="003722D4" w:rsidRDefault="00075953" w:rsidP="00075953">
      <w:pPr>
        <w:pStyle w:val="NoSpacing"/>
        <w:numPr>
          <w:ilvl w:val="0"/>
          <w:numId w:val="7"/>
        </w:numPr>
        <w:spacing w:line="360" w:lineRule="auto"/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Pr="003722D4">
        <w:rPr>
          <w:sz w:val="18"/>
          <w:szCs w:val="18"/>
        </w:rPr>
        <w:t>inančni in statistični del predstavljajo pravilno in ažurno vnešene mobilnosti v spletno orodje Evropske komisije Mobility Tool+</w:t>
      </w:r>
      <w:r>
        <w:rPr>
          <w:sz w:val="18"/>
          <w:szCs w:val="18"/>
        </w:rPr>
        <w:t>,</w:t>
      </w:r>
    </w:p>
    <w:p w:rsidR="00075953" w:rsidRPr="003722D4" w:rsidRDefault="00075953" w:rsidP="00075953">
      <w:pPr>
        <w:pStyle w:val="NoSpacing"/>
        <w:numPr>
          <w:ilvl w:val="0"/>
          <w:numId w:val="7"/>
        </w:numPr>
        <w:spacing w:line="360" w:lineRule="auto"/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Pr="003722D4">
        <w:rPr>
          <w:sz w:val="18"/>
          <w:szCs w:val="18"/>
        </w:rPr>
        <w:t>sebinski del predstavlja ta word-ov obrazec.</w:t>
      </w:r>
    </w:p>
    <w:p w:rsidR="00075953" w:rsidRPr="003722D4" w:rsidRDefault="00075953" w:rsidP="00075953">
      <w:pPr>
        <w:pStyle w:val="NoSpacing"/>
        <w:spacing w:line="360" w:lineRule="auto"/>
        <w:ind w:right="141"/>
        <w:jc w:val="both"/>
        <w:rPr>
          <w:sz w:val="18"/>
          <w:szCs w:val="18"/>
        </w:rPr>
      </w:pPr>
    </w:p>
    <w:p w:rsidR="00075953" w:rsidRPr="00E25AFE" w:rsidRDefault="00075953" w:rsidP="00075953">
      <w:pPr>
        <w:pStyle w:val="NoSpacing"/>
        <w:spacing w:line="360" w:lineRule="auto"/>
        <w:ind w:right="141"/>
        <w:jc w:val="both"/>
        <w:rPr>
          <w:rFonts w:cs="Tahoma"/>
          <w:b/>
          <w:sz w:val="18"/>
          <w:szCs w:val="18"/>
        </w:rPr>
      </w:pPr>
      <w:r w:rsidRPr="00E25AFE">
        <w:rPr>
          <w:rFonts w:cs="Tahoma"/>
          <w:b/>
          <w:sz w:val="18"/>
          <w:szCs w:val="18"/>
        </w:rPr>
        <w:t>Način pošiljanja vsebinskega vmesnega poročila na nacionalno agencijo:</w:t>
      </w:r>
    </w:p>
    <w:p w:rsidR="00075953" w:rsidRPr="00E25AFE" w:rsidRDefault="00585B24" w:rsidP="00075953">
      <w:pPr>
        <w:pStyle w:val="NoSpacing"/>
        <w:numPr>
          <w:ilvl w:val="0"/>
          <w:numId w:val="4"/>
        </w:numPr>
        <w:spacing w:line="360" w:lineRule="auto"/>
        <w:ind w:right="141"/>
        <w:jc w:val="both"/>
        <w:rPr>
          <w:rFonts w:cs="Tahoma"/>
          <w:b/>
          <w:sz w:val="18"/>
          <w:szCs w:val="18"/>
        </w:rPr>
      </w:pPr>
      <w:r w:rsidRPr="00E25AFE">
        <w:rPr>
          <w:rFonts w:cs="Tahoma"/>
          <w:b/>
          <w:sz w:val="18"/>
          <w:szCs w:val="18"/>
        </w:rPr>
        <w:t>izpolnjen</w:t>
      </w:r>
      <w:r w:rsidR="00E25AFE" w:rsidRPr="00E25AFE">
        <w:rPr>
          <w:rFonts w:cs="Tahoma"/>
          <w:b/>
          <w:sz w:val="18"/>
          <w:szCs w:val="18"/>
        </w:rPr>
        <w:t>o</w:t>
      </w:r>
      <w:r w:rsidRPr="00E25AFE">
        <w:rPr>
          <w:rFonts w:cs="Tahoma"/>
          <w:b/>
          <w:sz w:val="18"/>
          <w:szCs w:val="18"/>
        </w:rPr>
        <w:t>, podpisan</w:t>
      </w:r>
      <w:r w:rsidR="00E25AFE" w:rsidRPr="00E25AFE">
        <w:rPr>
          <w:rFonts w:cs="Tahoma"/>
          <w:b/>
          <w:sz w:val="18"/>
          <w:szCs w:val="18"/>
        </w:rPr>
        <w:t>o</w:t>
      </w:r>
      <w:r w:rsidRPr="00E25AFE">
        <w:rPr>
          <w:rFonts w:cs="Tahoma"/>
          <w:b/>
          <w:sz w:val="18"/>
          <w:szCs w:val="18"/>
        </w:rPr>
        <w:t>, žigosan</w:t>
      </w:r>
      <w:r w:rsidR="00E25AFE" w:rsidRPr="00E25AFE">
        <w:rPr>
          <w:rFonts w:cs="Tahoma"/>
          <w:b/>
          <w:sz w:val="18"/>
          <w:szCs w:val="18"/>
        </w:rPr>
        <w:t>o</w:t>
      </w:r>
      <w:r w:rsidRPr="00E25AFE">
        <w:rPr>
          <w:rFonts w:cs="Tahoma"/>
          <w:b/>
          <w:sz w:val="18"/>
          <w:szCs w:val="18"/>
        </w:rPr>
        <w:t xml:space="preserve"> in skeniran</w:t>
      </w:r>
      <w:r w:rsidR="00E25AFE" w:rsidRPr="00E25AFE">
        <w:rPr>
          <w:rFonts w:cs="Tahoma"/>
          <w:b/>
          <w:sz w:val="18"/>
          <w:szCs w:val="18"/>
        </w:rPr>
        <w:t xml:space="preserve">o </w:t>
      </w:r>
      <w:r w:rsidR="00075953" w:rsidRPr="00E25AFE">
        <w:rPr>
          <w:rFonts w:cs="Tahoma"/>
          <w:b/>
          <w:sz w:val="18"/>
          <w:szCs w:val="18"/>
        </w:rPr>
        <w:t>vsebinsk</w:t>
      </w:r>
      <w:r w:rsidR="00E25AFE" w:rsidRPr="00E25AFE">
        <w:rPr>
          <w:rFonts w:cs="Tahoma"/>
          <w:b/>
          <w:sz w:val="18"/>
          <w:szCs w:val="18"/>
        </w:rPr>
        <w:t>o</w:t>
      </w:r>
      <w:r w:rsidR="00075953" w:rsidRPr="00E25AFE">
        <w:rPr>
          <w:rFonts w:cs="Tahoma"/>
          <w:b/>
          <w:sz w:val="18"/>
          <w:szCs w:val="18"/>
        </w:rPr>
        <w:t xml:space="preserve"> poročil</w:t>
      </w:r>
      <w:r w:rsidR="00E25AFE" w:rsidRPr="00E25AFE">
        <w:rPr>
          <w:rFonts w:cs="Tahoma"/>
          <w:b/>
          <w:sz w:val="18"/>
          <w:szCs w:val="18"/>
        </w:rPr>
        <w:t>o</w:t>
      </w:r>
      <w:r w:rsidR="00075953" w:rsidRPr="00E25AFE">
        <w:rPr>
          <w:rFonts w:cs="Tahoma"/>
          <w:b/>
          <w:sz w:val="18"/>
          <w:szCs w:val="18"/>
        </w:rPr>
        <w:t xml:space="preserve"> na e-naslov </w:t>
      </w:r>
      <w:hyperlink r:id="rId8" w:history="1">
        <w:r w:rsidR="00075953" w:rsidRPr="00E25AFE">
          <w:rPr>
            <w:rStyle w:val="Hyperlink"/>
            <w:rFonts w:cs="Tahoma"/>
            <w:b/>
            <w:sz w:val="18"/>
            <w:szCs w:val="18"/>
          </w:rPr>
          <w:t>erasmusplus-ka1@cmepius.si</w:t>
        </w:r>
      </w:hyperlink>
      <w:r w:rsidR="00075953" w:rsidRPr="00E25AFE">
        <w:rPr>
          <w:rFonts w:cs="Tahoma"/>
          <w:b/>
          <w:sz w:val="18"/>
          <w:szCs w:val="18"/>
        </w:rPr>
        <w:t xml:space="preserve">, </w:t>
      </w:r>
      <w:r w:rsidR="004D5999" w:rsidRPr="00E25AFE">
        <w:rPr>
          <w:rFonts w:cs="Tahoma"/>
          <w:b/>
          <w:sz w:val="18"/>
          <w:szCs w:val="18"/>
        </w:rPr>
        <w:t xml:space="preserve">z navedbo številke zadeve </w:t>
      </w:r>
      <w:r w:rsidR="00DA6031">
        <w:rPr>
          <w:rFonts w:cs="Tahoma"/>
          <w:b/>
          <w:sz w:val="18"/>
          <w:szCs w:val="18"/>
        </w:rPr>
        <w:t xml:space="preserve">vašega projekta </w:t>
      </w:r>
      <w:r w:rsidR="004D5999" w:rsidRPr="00E25AFE">
        <w:rPr>
          <w:rFonts w:cs="Tahoma"/>
          <w:b/>
          <w:sz w:val="18"/>
          <w:szCs w:val="18"/>
        </w:rPr>
        <w:t xml:space="preserve">(npr. </w:t>
      </w:r>
      <w:r w:rsidR="004D5999" w:rsidRPr="00E25AFE">
        <w:rPr>
          <w:rFonts w:cs="Arial"/>
          <w:b/>
          <w:sz w:val="18"/>
          <w:szCs w:val="18"/>
        </w:rPr>
        <w:t>KA1-</w:t>
      </w:r>
      <w:r w:rsidR="00B845E9">
        <w:rPr>
          <w:rFonts w:cs="Arial"/>
          <w:b/>
          <w:sz w:val="18"/>
          <w:szCs w:val="18"/>
        </w:rPr>
        <w:t>I</w:t>
      </w:r>
      <w:r w:rsidR="004D5999" w:rsidRPr="00E25AFE">
        <w:rPr>
          <w:rFonts w:cs="Arial"/>
          <w:b/>
          <w:sz w:val="18"/>
          <w:szCs w:val="18"/>
        </w:rPr>
        <w:t>HE- 1/1</w:t>
      </w:r>
      <w:r w:rsidR="009C55BF">
        <w:rPr>
          <w:rFonts w:cs="Arial"/>
          <w:b/>
          <w:sz w:val="18"/>
          <w:szCs w:val="18"/>
        </w:rPr>
        <w:t>7</w:t>
      </w:r>
      <w:r w:rsidR="004D5999" w:rsidRPr="00E25AFE">
        <w:rPr>
          <w:rFonts w:cs="Arial"/>
          <w:b/>
          <w:sz w:val="18"/>
          <w:szCs w:val="18"/>
        </w:rPr>
        <w:t>)</w:t>
      </w:r>
      <w:r w:rsidR="004D5999" w:rsidRPr="00E25AFE">
        <w:rPr>
          <w:rFonts w:cs="Tahoma"/>
          <w:b/>
          <w:sz w:val="18"/>
          <w:szCs w:val="18"/>
        </w:rPr>
        <w:t xml:space="preserve"> v </w:t>
      </w:r>
      <w:r w:rsidR="0082497E" w:rsidRPr="00E25AFE">
        <w:rPr>
          <w:rFonts w:cs="Tahoma"/>
          <w:b/>
          <w:sz w:val="18"/>
          <w:szCs w:val="18"/>
        </w:rPr>
        <w:t>»</w:t>
      </w:r>
      <w:r w:rsidR="004D5999" w:rsidRPr="00E25AFE">
        <w:rPr>
          <w:rFonts w:cs="Tahoma"/>
          <w:b/>
          <w:sz w:val="18"/>
          <w:szCs w:val="18"/>
        </w:rPr>
        <w:t>Predmetu/</w:t>
      </w:r>
      <w:proofErr w:type="spellStart"/>
      <w:r w:rsidR="004D5999" w:rsidRPr="00E25AFE">
        <w:rPr>
          <w:rFonts w:cs="Tahoma"/>
          <w:b/>
          <w:sz w:val="18"/>
          <w:szCs w:val="18"/>
        </w:rPr>
        <w:t>Subject</w:t>
      </w:r>
      <w:proofErr w:type="spellEnd"/>
      <w:r w:rsidR="0082497E" w:rsidRPr="00E25AFE">
        <w:rPr>
          <w:rFonts w:cs="Tahoma"/>
          <w:b/>
          <w:sz w:val="18"/>
          <w:szCs w:val="18"/>
        </w:rPr>
        <w:t>«</w:t>
      </w:r>
      <w:r w:rsidR="004D5999" w:rsidRPr="00E25AFE">
        <w:rPr>
          <w:rFonts w:cs="Tahoma"/>
          <w:b/>
          <w:sz w:val="18"/>
          <w:szCs w:val="18"/>
        </w:rPr>
        <w:t xml:space="preserve"> e-sporočila</w:t>
      </w:r>
      <w:r w:rsidR="0082497E" w:rsidRPr="00E25AFE">
        <w:rPr>
          <w:rFonts w:cs="Tahoma"/>
          <w:b/>
          <w:sz w:val="18"/>
          <w:szCs w:val="18"/>
        </w:rPr>
        <w:t>.</w:t>
      </w:r>
    </w:p>
    <w:p w:rsidR="00075953" w:rsidRPr="003722D4" w:rsidRDefault="00075953" w:rsidP="00075953">
      <w:pPr>
        <w:pStyle w:val="NoSpacing"/>
        <w:numPr>
          <w:ilvl w:val="0"/>
          <w:numId w:val="4"/>
        </w:numPr>
        <w:spacing w:line="360" w:lineRule="auto"/>
        <w:ind w:right="14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vneš</w:t>
      </w:r>
      <w:r w:rsidRPr="003722D4">
        <w:rPr>
          <w:rFonts w:cs="Tahoma"/>
          <w:sz w:val="18"/>
          <w:szCs w:val="18"/>
        </w:rPr>
        <w:t xml:space="preserve">ene mobilnosti v orodje Mobility Tool+ (vključno z vpisanim zneskom za organizacijsko podporo v zavihku </w:t>
      </w:r>
      <w:r w:rsidR="00023F08">
        <w:rPr>
          <w:rFonts w:cs="Tahoma"/>
          <w:sz w:val="18"/>
          <w:szCs w:val="18"/>
        </w:rPr>
        <w:t>»</w:t>
      </w:r>
      <w:r w:rsidRPr="003722D4">
        <w:rPr>
          <w:rFonts w:cs="Tahoma"/>
          <w:sz w:val="18"/>
          <w:szCs w:val="18"/>
        </w:rPr>
        <w:t>Budget</w:t>
      </w:r>
      <w:r w:rsidR="00023F08">
        <w:rPr>
          <w:rFonts w:cs="Tahoma"/>
          <w:sz w:val="18"/>
          <w:szCs w:val="18"/>
        </w:rPr>
        <w:t>«</w:t>
      </w:r>
      <w:r w:rsidR="00EB5127">
        <w:rPr>
          <w:rFonts w:cs="Tahoma"/>
          <w:sz w:val="18"/>
          <w:szCs w:val="18"/>
        </w:rPr>
        <w:t>/</w:t>
      </w:r>
      <w:r w:rsidR="00023F08">
        <w:rPr>
          <w:rFonts w:cs="Tahoma"/>
          <w:sz w:val="18"/>
          <w:szCs w:val="18"/>
        </w:rPr>
        <w:t>»Proračun«</w:t>
      </w:r>
      <w:r w:rsidRPr="003722D4">
        <w:rPr>
          <w:rFonts w:cs="Tahoma"/>
          <w:sz w:val="18"/>
          <w:szCs w:val="18"/>
        </w:rPr>
        <w:t>).</w:t>
      </w:r>
    </w:p>
    <w:p w:rsidR="00075953" w:rsidRPr="003722D4" w:rsidRDefault="00075953" w:rsidP="00075953">
      <w:pPr>
        <w:pStyle w:val="NoSpacing"/>
        <w:spacing w:line="360" w:lineRule="auto"/>
        <w:ind w:left="720" w:right="141"/>
        <w:jc w:val="both"/>
        <w:rPr>
          <w:rFonts w:cs="Tahoma"/>
          <w:sz w:val="18"/>
          <w:szCs w:val="18"/>
        </w:rPr>
      </w:pPr>
    </w:p>
    <w:p w:rsidR="00075953" w:rsidRPr="003722D4" w:rsidRDefault="00075953" w:rsidP="00075953">
      <w:pPr>
        <w:pStyle w:val="NoSpacing"/>
        <w:spacing w:line="360" w:lineRule="auto"/>
        <w:ind w:right="141"/>
        <w:jc w:val="both"/>
        <w:rPr>
          <w:sz w:val="18"/>
          <w:szCs w:val="18"/>
        </w:rPr>
      </w:pPr>
    </w:p>
    <w:p w:rsidR="00075953" w:rsidRDefault="00075953" w:rsidP="00075953">
      <w:pPr>
        <w:pStyle w:val="NoSpacing"/>
        <w:numPr>
          <w:ilvl w:val="0"/>
          <w:numId w:val="6"/>
        </w:numPr>
        <w:spacing w:line="360" w:lineRule="auto"/>
        <w:ind w:right="141"/>
        <w:jc w:val="both"/>
        <w:rPr>
          <w:b/>
          <w:sz w:val="18"/>
          <w:szCs w:val="18"/>
        </w:rPr>
      </w:pPr>
      <w:r w:rsidRPr="003722D4">
        <w:rPr>
          <w:b/>
          <w:sz w:val="18"/>
          <w:szCs w:val="18"/>
        </w:rPr>
        <w:t>NAVODILA za pripravo poročila</w:t>
      </w:r>
    </w:p>
    <w:p w:rsidR="00A5302C" w:rsidRDefault="00A5302C" w:rsidP="00A5302C">
      <w:pPr>
        <w:pStyle w:val="NoSpacing"/>
        <w:spacing w:line="360" w:lineRule="auto"/>
        <w:ind w:left="360" w:right="141"/>
        <w:jc w:val="both"/>
        <w:rPr>
          <w:b/>
          <w:sz w:val="18"/>
          <w:szCs w:val="18"/>
        </w:rPr>
      </w:pPr>
    </w:p>
    <w:p w:rsidR="00A5302C" w:rsidRPr="00A5302C" w:rsidRDefault="00A5302C" w:rsidP="00A5302C">
      <w:pPr>
        <w:numPr>
          <w:ilvl w:val="0"/>
          <w:numId w:val="12"/>
        </w:numPr>
        <w:rPr>
          <w:b/>
          <w:sz w:val="18"/>
          <w:szCs w:val="18"/>
        </w:rPr>
      </w:pPr>
      <w:r w:rsidRPr="00A5302C">
        <w:rPr>
          <w:sz w:val="18"/>
          <w:szCs w:val="18"/>
        </w:rPr>
        <w:lastRenderedPageBreak/>
        <w:t>Vmesno poročilo je namenjeno pregledu akti</w:t>
      </w:r>
      <w:r w:rsidR="005E6504">
        <w:rPr>
          <w:sz w:val="18"/>
          <w:szCs w:val="18"/>
        </w:rPr>
        <w:t xml:space="preserve">vnosti v okviru vašega projekta. </w:t>
      </w:r>
      <w:r w:rsidRPr="00A5302C">
        <w:rPr>
          <w:sz w:val="18"/>
          <w:szCs w:val="18"/>
        </w:rPr>
        <w:t>CMEPIUS-u kot Nacionalni agenciji programa Erasmus+ omogoča vpogled v kvantitativno in kvalitativno realizacijo projektnih ciljev in načrte za v prihodnje ter sprotno spremljanje ECHE določil.</w:t>
      </w:r>
    </w:p>
    <w:p w:rsidR="00075953" w:rsidRPr="003722D4" w:rsidRDefault="00075953" w:rsidP="00075953">
      <w:pPr>
        <w:pStyle w:val="NoSpacing"/>
        <w:spacing w:line="360" w:lineRule="auto"/>
        <w:ind w:right="141"/>
        <w:jc w:val="both"/>
        <w:rPr>
          <w:sz w:val="18"/>
          <w:szCs w:val="18"/>
        </w:rPr>
      </w:pPr>
      <w:r w:rsidRPr="003722D4">
        <w:rPr>
          <w:sz w:val="18"/>
          <w:szCs w:val="18"/>
        </w:rPr>
        <w:tab/>
      </w:r>
    </w:p>
    <w:p w:rsidR="00B158FF" w:rsidRDefault="00B158FF" w:rsidP="00B158FF">
      <w:pPr>
        <w:pStyle w:val="NoSpacing"/>
        <w:numPr>
          <w:ilvl w:val="0"/>
          <w:numId w:val="3"/>
        </w:numPr>
        <w:spacing w:line="360" w:lineRule="auto"/>
        <w:ind w:right="141"/>
        <w:jc w:val="both"/>
        <w:rPr>
          <w:sz w:val="18"/>
          <w:szCs w:val="18"/>
        </w:rPr>
      </w:pPr>
      <w:r w:rsidRPr="003722D4">
        <w:rPr>
          <w:sz w:val="18"/>
          <w:szCs w:val="18"/>
        </w:rPr>
        <w:t>Pri izpolnjevanju poročila upoštevajte načela kakovosti zapisana v Erasmus listini za terciarno izobraževanje (ECHE), ki ste jih kot nosilka ECHE listina dolžni spoštovati (</w:t>
      </w:r>
      <w:hyperlink r:id="rId9" w:history="1">
        <w:r w:rsidRPr="00136E70">
          <w:rPr>
            <w:rStyle w:val="Hyperlink"/>
            <w:sz w:val="18"/>
            <w:szCs w:val="18"/>
          </w:rPr>
          <w:t>https://ec.europa.eu/programmes/erasmus-plus/resources/documents-for-applicants/erasmus-charter-higher-education_en</w:t>
        </w:r>
      </w:hyperlink>
      <w:r w:rsidRPr="003722D4">
        <w:rPr>
          <w:sz w:val="18"/>
          <w:szCs w:val="18"/>
        </w:rPr>
        <w:t>).</w:t>
      </w:r>
      <w:r>
        <w:rPr>
          <w:sz w:val="18"/>
          <w:szCs w:val="18"/>
        </w:rPr>
        <w:t xml:space="preserve"> </w:t>
      </w:r>
      <w:r w:rsidRPr="003722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B158FF" w:rsidRDefault="00B158FF" w:rsidP="00B158FF">
      <w:pPr>
        <w:pStyle w:val="NoSpacing"/>
        <w:spacing w:line="360" w:lineRule="auto"/>
        <w:ind w:left="720" w:right="141"/>
        <w:jc w:val="both"/>
        <w:rPr>
          <w:sz w:val="18"/>
          <w:szCs w:val="18"/>
        </w:rPr>
      </w:pPr>
    </w:p>
    <w:p w:rsidR="00075953" w:rsidRDefault="00075953" w:rsidP="00075953">
      <w:pPr>
        <w:pStyle w:val="NoSpacing"/>
        <w:numPr>
          <w:ilvl w:val="0"/>
          <w:numId w:val="3"/>
        </w:numPr>
        <w:spacing w:line="360" w:lineRule="auto"/>
        <w:ind w:right="141"/>
        <w:jc w:val="both"/>
        <w:rPr>
          <w:sz w:val="18"/>
          <w:szCs w:val="18"/>
        </w:rPr>
      </w:pPr>
      <w:r w:rsidRPr="003722D4">
        <w:rPr>
          <w:sz w:val="18"/>
          <w:szCs w:val="18"/>
        </w:rPr>
        <w:t>Na vsa vprašanja podajte konkretne odgovore (brez podajanja pavšalnih opisov npr.: za promocijo izmenjav smo pripravili različne dogodke, aktivnosti potekajo v skladu z ustaljenimi postopki, itd</w:t>
      </w:r>
      <w:r w:rsidR="005F0FB4">
        <w:rPr>
          <w:sz w:val="18"/>
          <w:szCs w:val="18"/>
        </w:rPr>
        <w:t>, ki so prepavšalni</w:t>
      </w:r>
      <w:r w:rsidRPr="003722D4">
        <w:rPr>
          <w:sz w:val="18"/>
          <w:szCs w:val="18"/>
        </w:rPr>
        <w:t>.).</w:t>
      </w:r>
    </w:p>
    <w:p w:rsidR="00D05BB2" w:rsidRPr="003722D4" w:rsidRDefault="00D05BB2" w:rsidP="00D05BB2">
      <w:pPr>
        <w:pStyle w:val="NoSpacing"/>
        <w:spacing w:line="360" w:lineRule="auto"/>
        <w:ind w:right="141"/>
        <w:jc w:val="both"/>
        <w:rPr>
          <w:sz w:val="18"/>
          <w:szCs w:val="18"/>
        </w:rPr>
      </w:pPr>
    </w:p>
    <w:p w:rsidR="00075953" w:rsidRDefault="00075953" w:rsidP="007E6639">
      <w:pPr>
        <w:pStyle w:val="NoSpacing"/>
        <w:numPr>
          <w:ilvl w:val="0"/>
          <w:numId w:val="3"/>
        </w:numPr>
        <w:spacing w:line="360" w:lineRule="auto"/>
        <w:ind w:right="141"/>
        <w:jc w:val="both"/>
        <w:rPr>
          <w:sz w:val="18"/>
          <w:szCs w:val="18"/>
        </w:rPr>
      </w:pPr>
      <w:r w:rsidRPr="003722D4">
        <w:rPr>
          <w:sz w:val="18"/>
          <w:szCs w:val="18"/>
        </w:rPr>
        <w:t>Upoštevajte tudi definicijo projekta mobilnosti v Programskem vodniku Erasmus+ za pogodbeno leto 201</w:t>
      </w:r>
      <w:r w:rsidR="009C55BF">
        <w:rPr>
          <w:sz w:val="18"/>
          <w:szCs w:val="18"/>
        </w:rPr>
        <w:t>7</w:t>
      </w:r>
      <w:r w:rsidRPr="003722D4">
        <w:rPr>
          <w:sz w:val="18"/>
          <w:szCs w:val="18"/>
        </w:rPr>
        <w:t>. (</w:t>
      </w:r>
      <w:hyperlink r:id="rId10" w:history="1">
        <w:r w:rsidR="007E6639" w:rsidRPr="00D63E18">
          <w:rPr>
            <w:rStyle w:val="Hyperlink"/>
            <w:sz w:val="18"/>
            <w:szCs w:val="18"/>
          </w:rPr>
          <w:t>http://www.erasmusplus.si/wp-content/uploads/2016/10/erasmus-plus-programme-guide_sl_2017.pdf</w:t>
        </w:r>
      </w:hyperlink>
      <w:r w:rsidR="007E6639">
        <w:rPr>
          <w:sz w:val="18"/>
          <w:szCs w:val="18"/>
        </w:rPr>
        <w:t>)</w:t>
      </w:r>
      <w:r w:rsidR="004E730B">
        <w:rPr>
          <w:sz w:val="18"/>
          <w:szCs w:val="18"/>
        </w:rPr>
        <w:t xml:space="preserve">. </w:t>
      </w:r>
      <w:r w:rsidRPr="003722D4">
        <w:rPr>
          <w:sz w:val="18"/>
          <w:szCs w:val="18"/>
        </w:rPr>
        <w:t xml:space="preserve">Projekta  mobilnosti ne predstavljajo zgolj in samo </w:t>
      </w:r>
      <w:r>
        <w:rPr>
          <w:sz w:val="18"/>
          <w:szCs w:val="18"/>
        </w:rPr>
        <w:t xml:space="preserve">izvedba </w:t>
      </w:r>
      <w:r w:rsidRPr="003722D4">
        <w:rPr>
          <w:sz w:val="18"/>
          <w:szCs w:val="18"/>
        </w:rPr>
        <w:t xml:space="preserve">mobilnosti, temveč tudi razpis, oblikovanje kriterijev izbora, način izbora, priprava na mobilnost spremljanje, priznavanje, evalvacija, uporaba in razširjanje rezultatov projekta itd. </w:t>
      </w:r>
    </w:p>
    <w:p w:rsidR="00D05BB2" w:rsidRPr="003722D4" w:rsidRDefault="00D05BB2" w:rsidP="00D05BB2">
      <w:pPr>
        <w:pStyle w:val="NoSpacing"/>
        <w:spacing w:line="360" w:lineRule="auto"/>
        <w:ind w:right="141"/>
        <w:jc w:val="both"/>
        <w:rPr>
          <w:sz w:val="18"/>
          <w:szCs w:val="18"/>
        </w:rPr>
      </w:pPr>
    </w:p>
    <w:p w:rsidR="00075953" w:rsidRDefault="00075953" w:rsidP="00075953">
      <w:pPr>
        <w:pStyle w:val="NoSpacing"/>
        <w:numPr>
          <w:ilvl w:val="0"/>
          <w:numId w:val="3"/>
        </w:numPr>
        <w:spacing w:line="360" w:lineRule="auto"/>
        <w:ind w:right="141"/>
        <w:jc w:val="both"/>
        <w:rPr>
          <w:sz w:val="18"/>
          <w:szCs w:val="18"/>
        </w:rPr>
      </w:pPr>
      <w:r w:rsidRPr="003722D4">
        <w:rPr>
          <w:sz w:val="18"/>
          <w:szCs w:val="18"/>
        </w:rPr>
        <w:t>Kot podlago odgovorom vezanim na vprašanja razširjanja in uporabe rezultatov ter učinkov projekta upoštevajte tudi Programski vodnik E+ poglavje »ANNEX II –DISSEMINATION AND EXPLOITATION OF RESULTS« in Priročnik CMEPIUS Razširjanje, raba in trajnost projektnih rezultatov (</w:t>
      </w:r>
      <w:hyperlink r:id="rId11" w:history="1">
        <w:r w:rsidRPr="003722D4">
          <w:rPr>
            <w:rStyle w:val="Hyperlink"/>
            <w:sz w:val="18"/>
            <w:szCs w:val="18"/>
          </w:rPr>
          <w:t>http://www.erasmusplus.si/wp-content/uploads/2014/01/RAZSIRJANJE-RABA-TRAJNOST</w:t>
        </w:r>
        <w:r w:rsidRPr="003722D4">
          <w:rPr>
            <w:rStyle w:val="Hyperlink"/>
            <w:sz w:val="18"/>
            <w:szCs w:val="18"/>
          </w:rPr>
          <w:t>_</w:t>
        </w:r>
        <w:r w:rsidRPr="003722D4">
          <w:rPr>
            <w:rStyle w:val="Hyperlink"/>
            <w:sz w:val="18"/>
            <w:szCs w:val="18"/>
          </w:rPr>
          <w:t>F_low.pdf</w:t>
        </w:r>
      </w:hyperlink>
      <w:r w:rsidRPr="003722D4">
        <w:rPr>
          <w:sz w:val="18"/>
          <w:szCs w:val="18"/>
        </w:rPr>
        <w:t xml:space="preserve">). </w:t>
      </w:r>
    </w:p>
    <w:p w:rsidR="00B158FF" w:rsidRDefault="00B158FF" w:rsidP="00B158FF">
      <w:pPr>
        <w:pStyle w:val="ListParagraph"/>
        <w:rPr>
          <w:sz w:val="18"/>
          <w:szCs w:val="18"/>
        </w:rPr>
      </w:pPr>
    </w:p>
    <w:p w:rsidR="00B158FF" w:rsidRDefault="00B158FF" w:rsidP="00B158FF">
      <w:pPr>
        <w:pStyle w:val="NoSpacing"/>
        <w:numPr>
          <w:ilvl w:val="0"/>
          <w:numId w:val="3"/>
        </w:numPr>
        <w:spacing w:line="360" w:lineRule="auto"/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kakovost  vnosov v orodje MT+ uporabite t.i. Podatkovni slovar Evropske </w:t>
      </w:r>
      <w:r w:rsidR="006C30EF">
        <w:rPr>
          <w:sz w:val="18"/>
          <w:szCs w:val="18"/>
        </w:rPr>
        <w:t xml:space="preserve">komisije </w:t>
      </w:r>
      <w:r>
        <w:rPr>
          <w:sz w:val="18"/>
          <w:szCs w:val="18"/>
        </w:rPr>
        <w:t>za pogodbeno leto 201</w:t>
      </w:r>
      <w:r w:rsidR="009C55BF">
        <w:rPr>
          <w:sz w:val="18"/>
          <w:szCs w:val="18"/>
        </w:rPr>
        <w:t>7</w:t>
      </w:r>
      <w:r>
        <w:rPr>
          <w:sz w:val="18"/>
          <w:szCs w:val="18"/>
        </w:rPr>
        <w:t xml:space="preserve"> (Data Dictionary) objavljen na spletni strani Erasmus+, E-orodja </w:t>
      </w:r>
      <w:hyperlink r:id="rId12" w:history="1">
        <w:r w:rsidRPr="00136E70">
          <w:rPr>
            <w:rStyle w:val="Hyperlink"/>
            <w:sz w:val="18"/>
            <w:szCs w:val="18"/>
          </w:rPr>
          <w:t>http://www.erasmusplus.si/razpisi/e-orodja/</w:t>
        </w:r>
      </w:hyperlink>
      <w:r>
        <w:rPr>
          <w:sz w:val="18"/>
          <w:szCs w:val="18"/>
        </w:rPr>
        <w:t xml:space="preserve">. </w:t>
      </w:r>
    </w:p>
    <w:p w:rsidR="00D05BB2" w:rsidRPr="003722D4" w:rsidRDefault="00D05BB2" w:rsidP="00D05BB2">
      <w:pPr>
        <w:pStyle w:val="NoSpacing"/>
        <w:spacing w:line="360" w:lineRule="auto"/>
        <w:ind w:left="720" w:right="141"/>
        <w:jc w:val="both"/>
        <w:rPr>
          <w:sz w:val="18"/>
          <w:szCs w:val="18"/>
        </w:rPr>
      </w:pPr>
    </w:p>
    <w:p w:rsidR="00C56A43" w:rsidRPr="00C56A43" w:rsidRDefault="00C56A43" w:rsidP="007E6639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C56A43">
        <w:rPr>
          <w:rFonts w:cs="Arial"/>
          <w:sz w:val="18"/>
          <w:szCs w:val="18"/>
        </w:rPr>
        <w:t xml:space="preserve">Obrazec za vsebinsko poročilo je dostopen tudi na spletni strani </w:t>
      </w:r>
      <w:hyperlink r:id="rId13" w:history="1">
        <w:r w:rsidRPr="00C56A43">
          <w:rPr>
            <w:rStyle w:val="Hyperlink"/>
            <w:rFonts w:cs="Arial"/>
            <w:sz w:val="18"/>
            <w:szCs w:val="18"/>
          </w:rPr>
          <w:t>www.erasmusplus.si</w:t>
        </w:r>
      </w:hyperlink>
      <w:r w:rsidRPr="00C56A43">
        <w:rPr>
          <w:rFonts w:cs="Arial"/>
          <w:sz w:val="18"/>
          <w:szCs w:val="18"/>
        </w:rPr>
        <w:t xml:space="preserve">  - Pogodbena dokumentacija 201</w:t>
      </w:r>
      <w:r w:rsidR="009C55BF">
        <w:rPr>
          <w:rFonts w:cs="Arial"/>
          <w:sz w:val="18"/>
          <w:szCs w:val="18"/>
        </w:rPr>
        <w:t>7</w:t>
      </w:r>
      <w:r w:rsidRPr="00C56A43">
        <w:rPr>
          <w:rFonts w:cs="Arial"/>
          <w:sz w:val="18"/>
          <w:szCs w:val="18"/>
        </w:rPr>
        <w:t xml:space="preserve"> (</w:t>
      </w:r>
      <w:hyperlink r:id="rId14" w:history="1">
        <w:r w:rsidR="007E6639" w:rsidRPr="00D63E18">
          <w:rPr>
            <w:rStyle w:val="Hyperlink"/>
            <w:rFonts w:cs="Arial"/>
            <w:sz w:val="18"/>
            <w:szCs w:val="18"/>
          </w:rPr>
          <w:t>http://www.erasmusplus.si/dokumentacija/pogodbena-dokumentacija-erasmus-2017/</w:t>
        </w:r>
      </w:hyperlink>
      <w:r w:rsidR="007E6639">
        <w:rPr>
          <w:rFonts w:cs="Arial"/>
          <w:sz w:val="18"/>
          <w:szCs w:val="18"/>
        </w:rPr>
        <w:t xml:space="preserve"> </w:t>
      </w:r>
      <w:r w:rsidRPr="00C56A43">
        <w:rPr>
          <w:rFonts w:cs="Arial"/>
          <w:sz w:val="18"/>
          <w:szCs w:val="18"/>
        </w:rPr>
        <w:t>- Poglavje »Poročanje«.</w:t>
      </w:r>
    </w:p>
    <w:p w:rsidR="00C56A43" w:rsidRPr="00C56A43" w:rsidRDefault="00C56A43" w:rsidP="00C56A43">
      <w:pPr>
        <w:rPr>
          <w:rFonts w:cs="Arial"/>
          <w:sz w:val="18"/>
          <w:szCs w:val="18"/>
        </w:rPr>
      </w:pPr>
    </w:p>
    <w:p w:rsidR="00C56A43" w:rsidRPr="00C56A43" w:rsidRDefault="00D05BB2" w:rsidP="00D05BB2">
      <w:pPr>
        <w:numPr>
          <w:ilvl w:val="0"/>
          <w:numId w:val="3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Ker predstavlja v</w:t>
      </w:r>
      <w:r w:rsidR="00C56A43" w:rsidRPr="00C56A43">
        <w:rPr>
          <w:rFonts w:cs="Arial"/>
          <w:sz w:val="18"/>
          <w:szCs w:val="18"/>
        </w:rPr>
        <w:t xml:space="preserve">sebinsko poročilo </w:t>
      </w:r>
      <w:r>
        <w:rPr>
          <w:rFonts w:cs="Arial"/>
          <w:sz w:val="18"/>
          <w:szCs w:val="18"/>
        </w:rPr>
        <w:t xml:space="preserve">hkrati tudi zahtevek za naslednje predplačilo ga </w:t>
      </w:r>
      <w:r w:rsidR="00C56A43" w:rsidRPr="00C56A43">
        <w:rPr>
          <w:rFonts w:cs="Arial"/>
          <w:sz w:val="18"/>
          <w:szCs w:val="18"/>
        </w:rPr>
        <w:t>podpiše odgovorna oseba institucije</w:t>
      </w:r>
      <w:r>
        <w:rPr>
          <w:rFonts w:cs="Arial"/>
          <w:sz w:val="18"/>
          <w:szCs w:val="18"/>
        </w:rPr>
        <w:t>.</w:t>
      </w:r>
    </w:p>
    <w:p w:rsidR="00C56A43" w:rsidRPr="00C56A43" w:rsidRDefault="00C56A43" w:rsidP="00C56A43">
      <w:pPr>
        <w:rPr>
          <w:rFonts w:cs="Arial"/>
          <w:sz w:val="18"/>
          <w:szCs w:val="18"/>
        </w:rPr>
      </w:pPr>
    </w:p>
    <w:p w:rsidR="00C56A43" w:rsidRPr="00C56A43" w:rsidRDefault="00B158FF" w:rsidP="00C56A43">
      <w:pPr>
        <w:numPr>
          <w:ilvl w:val="0"/>
          <w:numId w:val="9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KONTAKTI: </w:t>
      </w:r>
      <w:r w:rsidR="00B845E9">
        <w:rPr>
          <w:rFonts w:cs="Arial"/>
          <w:sz w:val="18"/>
          <w:szCs w:val="18"/>
        </w:rPr>
        <w:t xml:space="preserve">Za dodatna vsebinska pojasnila </w:t>
      </w:r>
      <w:r w:rsidR="00C56A43" w:rsidRPr="00C56A43">
        <w:rPr>
          <w:rFonts w:cs="Arial"/>
          <w:sz w:val="18"/>
          <w:szCs w:val="18"/>
        </w:rPr>
        <w:t xml:space="preserve">vam </w:t>
      </w:r>
      <w:r w:rsidR="00B845E9">
        <w:rPr>
          <w:rFonts w:cs="Arial"/>
          <w:sz w:val="18"/>
          <w:szCs w:val="18"/>
        </w:rPr>
        <w:t>je na voljo koordinator akcije</w:t>
      </w:r>
      <w:r w:rsidR="00C56A43" w:rsidRPr="00C56A43">
        <w:rPr>
          <w:rFonts w:cs="Arial"/>
          <w:sz w:val="18"/>
          <w:szCs w:val="18"/>
        </w:rPr>
        <w:t xml:space="preserve">: </w:t>
      </w:r>
    </w:p>
    <w:p w:rsidR="00C56A43" w:rsidRPr="00C56A43" w:rsidRDefault="00B845E9" w:rsidP="00C56A43">
      <w:pPr>
        <w:numPr>
          <w:ilvl w:val="0"/>
          <w:numId w:val="1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Božidar Grigić</w:t>
      </w:r>
      <w:r w:rsidR="00C56A43" w:rsidRPr="00C56A43">
        <w:rPr>
          <w:rFonts w:cs="Arial"/>
          <w:sz w:val="18"/>
          <w:szCs w:val="18"/>
        </w:rPr>
        <w:t xml:space="preserve">, </w:t>
      </w:r>
      <w:hyperlink r:id="rId15" w:history="1">
        <w:r w:rsidRPr="00592F75">
          <w:rPr>
            <w:rStyle w:val="Hyperlink"/>
            <w:rFonts w:cs="Arial"/>
            <w:sz w:val="18"/>
            <w:szCs w:val="18"/>
          </w:rPr>
          <w:t>bozidar.grigic@cmepius.si</w:t>
        </w:r>
      </w:hyperlink>
      <w:r>
        <w:rPr>
          <w:rFonts w:cs="Arial"/>
          <w:sz w:val="18"/>
          <w:szCs w:val="18"/>
        </w:rPr>
        <w:t>, 01-6209-486</w:t>
      </w:r>
    </w:p>
    <w:p w:rsidR="00075953" w:rsidRPr="00C56A43" w:rsidRDefault="00C56A43" w:rsidP="00C56A43">
      <w:pPr>
        <w:numPr>
          <w:ilvl w:val="0"/>
          <w:numId w:val="10"/>
        </w:numPr>
        <w:spacing w:after="120"/>
        <w:rPr>
          <w:sz w:val="18"/>
          <w:szCs w:val="18"/>
        </w:rPr>
      </w:pPr>
      <w:r w:rsidRPr="00C56A43">
        <w:rPr>
          <w:rFonts w:cs="Arial"/>
          <w:sz w:val="18"/>
          <w:szCs w:val="18"/>
        </w:rPr>
        <w:t xml:space="preserve">za tehnična vprašanja vezana na orodje Mobility Tool+ se obrnite na </w:t>
      </w:r>
      <w:hyperlink r:id="rId16" w:history="1">
        <w:r w:rsidRPr="00C56A43">
          <w:rPr>
            <w:rStyle w:val="Hyperlink"/>
            <w:rFonts w:cs="Arial"/>
            <w:sz w:val="18"/>
            <w:szCs w:val="18"/>
          </w:rPr>
          <w:t>mt@cmepius.si</w:t>
        </w:r>
      </w:hyperlink>
      <w:r w:rsidRPr="00C56A43">
        <w:rPr>
          <w:rFonts w:cs="Arial"/>
          <w:sz w:val="18"/>
          <w:szCs w:val="18"/>
        </w:rPr>
        <w:t>. Obvezno priložite sliko ekrana (»Screen shot«) oz. težave in pripišite št. zadev</w:t>
      </w:r>
      <w:r w:rsidR="00416405">
        <w:rPr>
          <w:rFonts w:cs="Arial"/>
          <w:sz w:val="18"/>
          <w:szCs w:val="18"/>
        </w:rPr>
        <w:t>e</w:t>
      </w:r>
      <w:r w:rsidRPr="00C56A43">
        <w:rPr>
          <w:rFonts w:cs="Arial"/>
          <w:sz w:val="18"/>
          <w:szCs w:val="18"/>
        </w:rPr>
        <w:t xml:space="preserve"> vašega projekta ali št. pogodbe</w:t>
      </w:r>
      <w:r w:rsidR="00D05BB2">
        <w:rPr>
          <w:rFonts w:cs="Arial"/>
          <w:sz w:val="18"/>
          <w:szCs w:val="18"/>
        </w:rPr>
        <w:t>.</w:t>
      </w:r>
    </w:p>
    <w:p w:rsidR="00075953" w:rsidRPr="009E5E21" w:rsidRDefault="00075953" w:rsidP="00075953">
      <w:pPr>
        <w:pStyle w:val="NoSpacing"/>
        <w:spacing w:line="360" w:lineRule="auto"/>
        <w:ind w:right="141"/>
        <w:jc w:val="both"/>
        <w:rPr>
          <w:rFonts w:cs="Tahoma"/>
        </w:rPr>
      </w:pPr>
    </w:p>
    <w:p w:rsidR="00075953" w:rsidRPr="00303F7B" w:rsidRDefault="00075953" w:rsidP="00075953">
      <w:pPr>
        <w:pStyle w:val="NoSpacing"/>
        <w:ind w:right="-1"/>
        <w:jc w:val="both"/>
        <w:rPr>
          <w:rFonts w:ascii="Tahoma" w:hAnsi="Tahoma" w:cs="Tahoma"/>
        </w:rPr>
      </w:pPr>
    </w:p>
    <w:p w:rsidR="00297824" w:rsidRPr="004849DB" w:rsidRDefault="00297824" w:rsidP="00D05BB2">
      <w:pPr>
        <w:pStyle w:val="NoSpacing"/>
        <w:spacing w:line="480" w:lineRule="auto"/>
        <w:ind w:right="-1"/>
        <w:rPr>
          <w:rFonts w:ascii="Tahoma" w:hAnsi="Tahoma" w:cs="Tahoma"/>
          <w:b/>
        </w:rPr>
      </w:pPr>
    </w:p>
    <w:sectPr w:rsidR="00297824" w:rsidRPr="004849DB" w:rsidSect="001F2A9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991" w:bottom="2127" w:left="1418" w:header="709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45" w:rsidRDefault="00A57545" w:rsidP="00E43E8E">
      <w:r>
        <w:separator/>
      </w:r>
    </w:p>
  </w:endnote>
  <w:endnote w:type="continuationSeparator" w:id="0">
    <w:p w:rsidR="00A57545" w:rsidRDefault="00A57545" w:rsidP="00E4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ius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B7" w:rsidRPr="00BD046A" w:rsidRDefault="009C55BF" w:rsidP="006956B7">
    <w:pPr>
      <w:pStyle w:val="Footer"/>
      <w:ind w:hanging="426"/>
      <w:rPr>
        <w:rFonts w:ascii="Tahoma" w:hAnsi="Tahoma" w:cs="Tahoma"/>
        <w:b/>
        <w:color w:val="2E3192"/>
        <w:sz w:val="14"/>
        <w:szCs w:val="14"/>
      </w:rPr>
    </w:pPr>
    <w:r w:rsidRPr="00BD046A">
      <w:rPr>
        <w:rFonts w:ascii="Tahoma" w:hAnsi="Tahoma" w:cs="Tahoma"/>
        <w:b/>
        <w:noProof/>
        <w:color w:val="2E319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-177800</wp:posOffset>
              </wp:positionV>
              <wp:extent cx="6384925" cy="635"/>
              <wp:effectExtent l="11430" t="12700" r="13970" b="15240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E31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D8C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24.6pt;margin-top:-14pt;width:502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" strokecolor="#2e3192" strokeweight="1pt"/>
          </w:pict>
        </mc:Fallback>
      </mc:AlternateContent>
    </w:r>
    <w:r w:rsidR="006956B7" w:rsidRPr="00BD046A">
      <w:rPr>
        <w:rFonts w:ascii="Tahoma" w:hAnsi="Tahoma" w:cs="Tahoma"/>
        <w:b/>
        <w:color w:val="2E3192"/>
        <w:sz w:val="14"/>
        <w:szCs w:val="14"/>
      </w:rPr>
      <w:t>CMEPIUS, Center RS za mobilnost in evropske programe izobraževanja in usposabljanja</w:t>
    </w:r>
  </w:p>
  <w:p w:rsidR="00303F7B" w:rsidRPr="006956B7" w:rsidRDefault="006956B7" w:rsidP="006956B7">
    <w:pPr>
      <w:pStyle w:val="Footer"/>
      <w:ind w:hanging="426"/>
      <w:rPr>
        <w:rFonts w:ascii="Tahoma" w:hAnsi="Tahoma" w:cs="Tahoma"/>
        <w:color w:val="2E3192"/>
        <w:sz w:val="14"/>
        <w:szCs w:val="14"/>
      </w:rPr>
    </w:pPr>
    <w:r w:rsidRPr="008D0FD9">
      <w:rPr>
        <w:rFonts w:ascii="Tahoma" w:hAnsi="Tahoma" w:cs="Tahoma"/>
        <w:color w:val="2E3192"/>
        <w:sz w:val="14"/>
        <w:szCs w:val="14"/>
      </w:rPr>
      <w:t>Ob</w:t>
    </w:r>
    <w:r>
      <w:rPr>
        <w:rFonts w:ascii="Tahoma" w:hAnsi="Tahoma" w:cs="Tahoma"/>
        <w:color w:val="2E3192"/>
        <w:sz w:val="14"/>
        <w:szCs w:val="14"/>
      </w:rPr>
      <w:t xml:space="preserve"> železnici 30a, 1000 Ljubljana   </w:t>
    </w:r>
    <w:r w:rsidRPr="008D0FD9">
      <w:rPr>
        <w:rFonts w:ascii="Tahoma" w:hAnsi="Tahoma" w:cs="Tahoma"/>
        <w:color w:val="2E3192"/>
        <w:sz w:val="14"/>
        <w:szCs w:val="14"/>
      </w:rPr>
      <w:t>|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Tel.: +386 1 620 94 50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</w:t>
    </w:r>
    <w:proofErr w:type="spellStart"/>
    <w:r w:rsidRPr="008D0FD9">
      <w:rPr>
        <w:rFonts w:ascii="Tahoma" w:hAnsi="Tahoma" w:cs="Tahoma"/>
        <w:color w:val="2E3192"/>
        <w:sz w:val="14"/>
        <w:szCs w:val="14"/>
      </w:rPr>
      <w:t>Fax</w:t>
    </w:r>
    <w:proofErr w:type="spellEnd"/>
    <w:r w:rsidRPr="008D0FD9">
      <w:rPr>
        <w:rFonts w:ascii="Tahoma" w:hAnsi="Tahoma" w:cs="Tahoma"/>
        <w:color w:val="2E3192"/>
        <w:sz w:val="14"/>
        <w:szCs w:val="14"/>
      </w:rPr>
      <w:t xml:space="preserve">: +386 1 620 94 51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E-mail: info@cmepius.si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>|</w:t>
    </w:r>
    <w:r>
      <w:rPr>
        <w:rFonts w:ascii="Tahoma" w:hAnsi="Tahoma" w:cs="Tahoma"/>
        <w:color w:val="2E3192"/>
        <w:sz w:val="14"/>
        <w:szCs w:val="14"/>
      </w:rPr>
      <w:t xml:space="preserve">   www.cmepius.si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B7" w:rsidRPr="00BD046A" w:rsidRDefault="009C55BF" w:rsidP="006956B7">
    <w:pPr>
      <w:pStyle w:val="Footer"/>
      <w:ind w:hanging="426"/>
      <w:rPr>
        <w:rFonts w:ascii="Tahoma" w:hAnsi="Tahoma" w:cs="Tahoma"/>
        <w:b/>
        <w:color w:val="2E3192"/>
        <w:sz w:val="14"/>
        <w:szCs w:val="14"/>
      </w:rPr>
    </w:pPr>
    <w:r>
      <w:rPr>
        <w:rFonts w:ascii="Tahoma" w:hAnsi="Tahoma" w:cs="Tahoma"/>
        <w:b/>
        <w:noProof/>
        <w:color w:val="2E3192"/>
        <w:sz w:val="14"/>
        <w:szCs w:val="14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4573905</wp:posOffset>
          </wp:positionH>
          <wp:positionV relativeFrom="paragraph">
            <wp:posOffset>-685800</wp:posOffset>
          </wp:positionV>
          <wp:extent cx="1510665" cy="302260"/>
          <wp:effectExtent l="0" t="0" r="0" b="2540"/>
          <wp:wrapNone/>
          <wp:docPr id="18" name="Picture 18" descr="Logotip 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tip 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046A">
      <w:rPr>
        <w:rFonts w:ascii="Tahoma" w:hAnsi="Tahoma" w:cs="Tahoma"/>
        <w:b/>
        <w:noProof/>
        <w:color w:val="2E3192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-177800</wp:posOffset>
              </wp:positionV>
              <wp:extent cx="6384925" cy="635"/>
              <wp:effectExtent l="11430" t="12700" r="13970" b="1524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E31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238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24.6pt;margin-top:-14pt;width:502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" strokecolor="#2e3192" strokeweight="1pt"/>
          </w:pict>
        </mc:Fallback>
      </mc:AlternateContent>
    </w:r>
    <w:r w:rsidR="006956B7" w:rsidRPr="00BD046A">
      <w:rPr>
        <w:rFonts w:ascii="Tahoma" w:hAnsi="Tahoma" w:cs="Tahoma"/>
        <w:b/>
        <w:color w:val="2E3192"/>
        <w:sz w:val="14"/>
        <w:szCs w:val="14"/>
      </w:rPr>
      <w:t>CMEPIUS, Center RS za mobilnost in evropske programe izobraževanja in usposabljanja</w:t>
    </w:r>
  </w:p>
  <w:p w:rsidR="00B3403E" w:rsidRPr="006956B7" w:rsidRDefault="006956B7" w:rsidP="006956B7">
    <w:pPr>
      <w:pStyle w:val="Footer"/>
      <w:ind w:hanging="426"/>
      <w:rPr>
        <w:rFonts w:ascii="Tahoma" w:hAnsi="Tahoma" w:cs="Tahoma"/>
        <w:color w:val="2E3192"/>
        <w:sz w:val="14"/>
        <w:szCs w:val="14"/>
      </w:rPr>
    </w:pPr>
    <w:r w:rsidRPr="008D0FD9">
      <w:rPr>
        <w:rFonts w:ascii="Tahoma" w:hAnsi="Tahoma" w:cs="Tahoma"/>
        <w:color w:val="2E3192"/>
        <w:sz w:val="14"/>
        <w:szCs w:val="14"/>
      </w:rPr>
      <w:t>Ob</w:t>
    </w:r>
    <w:r>
      <w:rPr>
        <w:rFonts w:ascii="Tahoma" w:hAnsi="Tahoma" w:cs="Tahoma"/>
        <w:color w:val="2E3192"/>
        <w:sz w:val="14"/>
        <w:szCs w:val="14"/>
      </w:rPr>
      <w:t xml:space="preserve"> železnici 30a, 1000 Ljubljana   </w:t>
    </w:r>
    <w:r w:rsidRPr="008D0FD9">
      <w:rPr>
        <w:rFonts w:ascii="Tahoma" w:hAnsi="Tahoma" w:cs="Tahoma"/>
        <w:color w:val="2E3192"/>
        <w:sz w:val="14"/>
        <w:szCs w:val="14"/>
      </w:rPr>
      <w:t>|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Tel.: +386 1 620 94 50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</w:t>
    </w:r>
    <w:proofErr w:type="spellStart"/>
    <w:r w:rsidRPr="008D0FD9">
      <w:rPr>
        <w:rFonts w:ascii="Tahoma" w:hAnsi="Tahoma" w:cs="Tahoma"/>
        <w:color w:val="2E3192"/>
        <w:sz w:val="14"/>
        <w:szCs w:val="14"/>
      </w:rPr>
      <w:t>Fax</w:t>
    </w:r>
    <w:proofErr w:type="spellEnd"/>
    <w:r w:rsidRPr="008D0FD9">
      <w:rPr>
        <w:rFonts w:ascii="Tahoma" w:hAnsi="Tahoma" w:cs="Tahoma"/>
        <w:color w:val="2E3192"/>
        <w:sz w:val="14"/>
        <w:szCs w:val="14"/>
      </w:rPr>
      <w:t xml:space="preserve">: +386 1 620 94 51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E-mail: info@cmepius.si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>|</w:t>
    </w:r>
    <w:r>
      <w:rPr>
        <w:rFonts w:ascii="Tahoma" w:hAnsi="Tahoma" w:cs="Tahoma"/>
        <w:color w:val="2E3192"/>
        <w:sz w:val="14"/>
        <w:szCs w:val="14"/>
      </w:rPr>
      <w:t xml:space="preserve">   www.cmepius.si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45" w:rsidRDefault="00A57545" w:rsidP="00E43E8E">
      <w:r>
        <w:separator/>
      </w:r>
    </w:p>
  </w:footnote>
  <w:footnote w:type="continuationSeparator" w:id="0">
    <w:p w:rsidR="00A57545" w:rsidRDefault="00A57545" w:rsidP="00E43E8E">
      <w:r>
        <w:continuationSeparator/>
      </w:r>
    </w:p>
  </w:footnote>
  <w:footnote w:id="1">
    <w:p w:rsidR="008C5EF7" w:rsidRPr="00040F92" w:rsidRDefault="008C5EF7" w:rsidP="008C5EF7">
      <w:pPr>
        <w:pStyle w:val="FootnoteText"/>
        <w:rPr>
          <w:rStyle w:val="footerChar0"/>
          <w:rFonts w:ascii="Calibri" w:hAnsi="Calibri"/>
          <w:szCs w:val="16"/>
        </w:rPr>
      </w:pPr>
      <w:r w:rsidRPr="00040F92">
        <w:rPr>
          <w:rStyle w:val="FootnoteReference"/>
          <w:sz w:val="16"/>
          <w:szCs w:val="16"/>
        </w:rPr>
        <w:footnoteRef/>
      </w:r>
      <w:r w:rsidRPr="00040F92">
        <w:rPr>
          <w:sz w:val="16"/>
          <w:szCs w:val="16"/>
        </w:rPr>
        <w:t xml:space="preserve"> </w:t>
      </w:r>
      <w:r w:rsidRPr="00040F92">
        <w:rPr>
          <w:rStyle w:val="footerChar0"/>
          <w:rFonts w:ascii="Calibri" w:hAnsi="Calibri"/>
          <w:szCs w:val="16"/>
        </w:rPr>
        <w:t>Podrobnosti in navodila za izpolnjevanje in pošiljanje poročila najdete na koncu obrazca</w:t>
      </w:r>
      <w:r>
        <w:rPr>
          <w:rStyle w:val="footerChar0"/>
          <w:rFonts w:ascii="Calibri" w:hAnsi="Calibri"/>
          <w:szCs w:val="16"/>
        </w:rPr>
        <w:t xml:space="preserve"> v »Prilogi«</w:t>
      </w:r>
      <w:r w:rsidRPr="00040F92">
        <w:rPr>
          <w:rStyle w:val="footerChar0"/>
          <w:rFonts w:ascii="Calibri" w:hAnsi="Calibri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EF" w:rsidRDefault="001161EF" w:rsidP="00DE3788">
    <w:pPr>
      <w:pStyle w:val="Header"/>
      <w:tabs>
        <w:tab w:val="clear" w:pos="4536"/>
        <w:tab w:val="clear" w:pos="9072"/>
      </w:tabs>
      <w:ind w:right="-9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3E" w:rsidRPr="00303F7B" w:rsidRDefault="009C55BF" w:rsidP="00303F7B">
    <w:pPr>
      <w:pStyle w:val="Header"/>
      <w:ind w:right="-1"/>
      <w:jc w:val="right"/>
    </w:pPr>
    <w:r w:rsidRPr="00803623">
      <w:rPr>
        <w:noProof/>
        <w:lang w:val="en-US"/>
      </w:rPr>
      <w:drawing>
        <wp:inline distT="0" distB="0" distL="0" distR="0">
          <wp:extent cx="809625" cy="1114425"/>
          <wp:effectExtent l="0" t="0" r="9525" b="9525"/>
          <wp:docPr id="1" name="Picture 1" descr="S:\Projekti-Miha\CMEPIUS\CGP\Logotip\Logotip + napis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kti-Miha\CMEPIUS\CGP\Logotip\Logotip + napis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CCD"/>
    <w:multiLevelType w:val="hybridMultilevel"/>
    <w:tmpl w:val="7D1AD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55CE"/>
    <w:multiLevelType w:val="hybridMultilevel"/>
    <w:tmpl w:val="1BCE12E4"/>
    <w:lvl w:ilvl="0" w:tplc="042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A957CA1"/>
    <w:multiLevelType w:val="hybridMultilevel"/>
    <w:tmpl w:val="459E4600"/>
    <w:lvl w:ilvl="0" w:tplc="0E926F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4E71"/>
    <w:multiLevelType w:val="hybridMultilevel"/>
    <w:tmpl w:val="F5F8B35C"/>
    <w:lvl w:ilvl="0" w:tplc="0424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319F6C6D"/>
    <w:multiLevelType w:val="hybridMultilevel"/>
    <w:tmpl w:val="C482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36A2F"/>
    <w:multiLevelType w:val="hybridMultilevel"/>
    <w:tmpl w:val="87402B3E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310956"/>
    <w:multiLevelType w:val="hybridMultilevel"/>
    <w:tmpl w:val="BB2AE68A"/>
    <w:lvl w:ilvl="0" w:tplc="187A6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1207"/>
    <w:multiLevelType w:val="hybridMultilevel"/>
    <w:tmpl w:val="946A1CDC"/>
    <w:lvl w:ilvl="0" w:tplc="187A6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231A5"/>
    <w:multiLevelType w:val="hybridMultilevel"/>
    <w:tmpl w:val="6D664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A3616"/>
    <w:multiLevelType w:val="hybridMultilevel"/>
    <w:tmpl w:val="6D664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74FF"/>
    <w:multiLevelType w:val="hybridMultilevel"/>
    <w:tmpl w:val="532E6F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A0262"/>
    <w:multiLevelType w:val="multilevel"/>
    <w:tmpl w:val="6880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E7D635F"/>
    <w:multiLevelType w:val="hybridMultilevel"/>
    <w:tmpl w:val="5DD4F730"/>
    <w:lvl w:ilvl="0" w:tplc="0B505BB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01A50"/>
    <w:multiLevelType w:val="hybridMultilevel"/>
    <w:tmpl w:val="3E129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52591"/>
    <w:multiLevelType w:val="hybridMultilevel"/>
    <w:tmpl w:val="ACF0270E"/>
    <w:lvl w:ilvl="0" w:tplc="187A6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94B60"/>
    <w:multiLevelType w:val="hybridMultilevel"/>
    <w:tmpl w:val="E0860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A5AB9"/>
    <w:multiLevelType w:val="multilevel"/>
    <w:tmpl w:val="62DAD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2D72792"/>
    <w:multiLevelType w:val="hybridMultilevel"/>
    <w:tmpl w:val="963E54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84BBB"/>
    <w:multiLevelType w:val="hybridMultilevel"/>
    <w:tmpl w:val="56A4364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36D93"/>
    <w:multiLevelType w:val="hybridMultilevel"/>
    <w:tmpl w:val="FE5E1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23E83"/>
    <w:multiLevelType w:val="hybridMultilevel"/>
    <w:tmpl w:val="AE128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4F29"/>
    <w:multiLevelType w:val="hybridMultilevel"/>
    <w:tmpl w:val="6D664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25D47"/>
    <w:multiLevelType w:val="hybridMultilevel"/>
    <w:tmpl w:val="4B8826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01D0A"/>
    <w:multiLevelType w:val="hybridMultilevel"/>
    <w:tmpl w:val="6E1224A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9"/>
  </w:num>
  <w:num w:numId="5">
    <w:abstractNumId w:val="22"/>
  </w:num>
  <w:num w:numId="6">
    <w:abstractNumId w:val="17"/>
  </w:num>
  <w:num w:numId="7">
    <w:abstractNumId w:val="2"/>
  </w:num>
  <w:num w:numId="8">
    <w:abstractNumId w:val="4"/>
  </w:num>
  <w:num w:numId="9">
    <w:abstractNumId w:val="20"/>
  </w:num>
  <w:num w:numId="10">
    <w:abstractNumId w:val="12"/>
  </w:num>
  <w:num w:numId="11">
    <w:abstractNumId w:val="23"/>
  </w:num>
  <w:num w:numId="12">
    <w:abstractNumId w:val="0"/>
  </w:num>
  <w:num w:numId="13">
    <w:abstractNumId w:val="16"/>
  </w:num>
  <w:num w:numId="14">
    <w:abstractNumId w:val="18"/>
  </w:num>
  <w:num w:numId="15">
    <w:abstractNumId w:val="13"/>
  </w:num>
  <w:num w:numId="16">
    <w:abstractNumId w:val="11"/>
  </w:num>
  <w:num w:numId="17">
    <w:abstractNumId w:val="3"/>
  </w:num>
  <w:num w:numId="18">
    <w:abstractNumId w:val="7"/>
  </w:num>
  <w:num w:numId="19">
    <w:abstractNumId w:val="8"/>
  </w:num>
  <w:num w:numId="20">
    <w:abstractNumId w:val="21"/>
  </w:num>
  <w:num w:numId="21">
    <w:abstractNumId w:val="9"/>
  </w:num>
  <w:num w:numId="22">
    <w:abstractNumId w:val="15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ywlhufwQ143bq9lCxWHi4SvEWCNm6pyZHnLPoLHPkyYxibS/Ak5UmdtUq9LQrZaQ+Yg5BB1GSwjb4d+Sr1N2A==" w:salt="tz8WvGixiTja2WbPwY/Id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7ac143"/>
    </o:shapedefaults>
    <o:shapelayout v:ext="edit">
      <o:rules v:ext="edit">
        <o:r id="V:Rule1" type="connector" idref="#_x0000_s2065"/>
        <o:r id="V:Rule2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7B"/>
    <w:rsid w:val="0000343E"/>
    <w:rsid w:val="00011FFF"/>
    <w:rsid w:val="00023F08"/>
    <w:rsid w:val="00040F92"/>
    <w:rsid w:val="00051BFA"/>
    <w:rsid w:val="00054348"/>
    <w:rsid w:val="00075953"/>
    <w:rsid w:val="0007641B"/>
    <w:rsid w:val="000945EA"/>
    <w:rsid w:val="000A3E52"/>
    <w:rsid w:val="000C6402"/>
    <w:rsid w:val="000C6FE4"/>
    <w:rsid w:val="000D0486"/>
    <w:rsid w:val="000D560B"/>
    <w:rsid w:val="000E3346"/>
    <w:rsid w:val="000E4717"/>
    <w:rsid w:val="000E658C"/>
    <w:rsid w:val="000E6896"/>
    <w:rsid w:val="000F6BA5"/>
    <w:rsid w:val="00101B5C"/>
    <w:rsid w:val="0011530F"/>
    <w:rsid w:val="001161EF"/>
    <w:rsid w:val="00126CA5"/>
    <w:rsid w:val="001278AB"/>
    <w:rsid w:val="00145754"/>
    <w:rsid w:val="001927AB"/>
    <w:rsid w:val="001C4359"/>
    <w:rsid w:val="001F0BDC"/>
    <w:rsid w:val="001F2A9C"/>
    <w:rsid w:val="00214AD6"/>
    <w:rsid w:val="00215EC0"/>
    <w:rsid w:val="002368B0"/>
    <w:rsid w:val="00243A67"/>
    <w:rsid w:val="00243D9F"/>
    <w:rsid w:val="00251B45"/>
    <w:rsid w:val="00264E8F"/>
    <w:rsid w:val="0027206F"/>
    <w:rsid w:val="00290896"/>
    <w:rsid w:val="002954F5"/>
    <w:rsid w:val="00297824"/>
    <w:rsid w:val="002A2F60"/>
    <w:rsid w:val="002B24EB"/>
    <w:rsid w:val="002C3767"/>
    <w:rsid w:val="002D054B"/>
    <w:rsid w:val="00301159"/>
    <w:rsid w:val="00303F7B"/>
    <w:rsid w:val="00352A75"/>
    <w:rsid w:val="00354246"/>
    <w:rsid w:val="00356274"/>
    <w:rsid w:val="0036216A"/>
    <w:rsid w:val="00375BDB"/>
    <w:rsid w:val="00375E9A"/>
    <w:rsid w:val="00383516"/>
    <w:rsid w:val="003857D6"/>
    <w:rsid w:val="003908A5"/>
    <w:rsid w:val="0039184C"/>
    <w:rsid w:val="00395321"/>
    <w:rsid w:val="00395A14"/>
    <w:rsid w:val="003A3B91"/>
    <w:rsid w:val="003A5CD1"/>
    <w:rsid w:val="003B3149"/>
    <w:rsid w:val="003C11D2"/>
    <w:rsid w:val="003D7F63"/>
    <w:rsid w:val="00406DD2"/>
    <w:rsid w:val="00416405"/>
    <w:rsid w:val="0042357C"/>
    <w:rsid w:val="00431C26"/>
    <w:rsid w:val="0043483F"/>
    <w:rsid w:val="00436263"/>
    <w:rsid w:val="0044190C"/>
    <w:rsid w:val="00446798"/>
    <w:rsid w:val="0045099C"/>
    <w:rsid w:val="00453122"/>
    <w:rsid w:val="00457BF3"/>
    <w:rsid w:val="004655BD"/>
    <w:rsid w:val="004849DB"/>
    <w:rsid w:val="00494067"/>
    <w:rsid w:val="0049577E"/>
    <w:rsid w:val="004A2249"/>
    <w:rsid w:val="004A6634"/>
    <w:rsid w:val="004B5A4B"/>
    <w:rsid w:val="004C0051"/>
    <w:rsid w:val="004C276F"/>
    <w:rsid w:val="004C3421"/>
    <w:rsid w:val="004D5999"/>
    <w:rsid w:val="004D6057"/>
    <w:rsid w:val="004E058A"/>
    <w:rsid w:val="004E730B"/>
    <w:rsid w:val="004F2C09"/>
    <w:rsid w:val="00511864"/>
    <w:rsid w:val="00511BCC"/>
    <w:rsid w:val="00533F6B"/>
    <w:rsid w:val="00542DAC"/>
    <w:rsid w:val="00566EBC"/>
    <w:rsid w:val="0057205C"/>
    <w:rsid w:val="00582EBE"/>
    <w:rsid w:val="00585B24"/>
    <w:rsid w:val="00586CC5"/>
    <w:rsid w:val="00594A39"/>
    <w:rsid w:val="00597B7C"/>
    <w:rsid w:val="005A5F50"/>
    <w:rsid w:val="005A7613"/>
    <w:rsid w:val="005B675F"/>
    <w:rsid w:val="005E4FA3"/>
    <w:rsid w:val="005E6504"/>
    <w:rsid w:val="005F0FB4"/>
    <w:rsid w:val="005F4941"/>
    <w:rsid w:val="00634965"/>
    <w:rsid w:val="006476E3"/>
    <w:rsid w:val="00651ACF"/>
    <w:rsid w:val="006602EE"/>
    <w:rsid w:val="00675F98"/>
    <w:rsid w:val="0068613A"/>
    <w:rsid w:val="00692AB9"/>
    <w:rsid w:val="006956B7"/>
    <w:rsid w:val="006A1F2E"/>
    <w:rsid w:val="006B7439"/>
    <w:rsid w:val="006C30EF"/>
    <w:rsid w:val="006E3648"/>
    <w:rsid w:val="00727CC7"/>
    <w:rsid w:val="00733886"/>
    <w:rsid w:val="00735020"/>
    <w:rsid w:val="0076731E"/>
    <w:rsid w:val="00790C71"/>
    <w:rsid w:val="0079546C"/>
    <w:rsid w:val="007A401E"/>
    <w:rsid w:val="007C4283"/>
    <w:rsid w:val="007C550E"/>
    <w:rsid w:val="007D208A"/>
    <w:rsid w:val="007D6E72"/>
    <w:rsid w:val="007E6639"/>
    <w:rsid w:val="007E6B0C"/>
    <w:rsid w:val="007F7607"/>
    <w:rsid w:val="0082497E"/>
    <w:rsid w:val="00846E06"/>
    <w:rsid w:val="00847EDD"/>
    <w:rsid w:val="008572BB"/>
    <w:rsid w:val="0085767B"/>
    <w:rsid w:val="00866F22"/>
    <w:rsid w:val="008800F5"/>
    <w:rsid w:val="00881D6C"/>
    <w:rsid w:val="0089142B"/>
    <w:rsid w:val="008954AD"/>
    <w:rsid w:val="00897E40"/>
    <w:rsid w:val="008B4127"/>
    <w:rsid w:val="008C5EF7"/>
    <w:rsid w:val="008D1809"/>
    <w:rsid w:val="008E3BD0"/>
    <w:rsid w:val="008F248B"/>
    <w:rsid w:val="008F356D"/>
    <w:rsid w:val="00914BF1"/>
    <w:rsid w:val="00947920"/>
    <w:rsid w:val="00947CD0"/>
    <w:rsid w:val="00973336"/>
    <w:rsid w:val="00973737"/>
    <w:rsid w:val="009957DF"/>
    <w:rsid w:val="009C55BF"/>
    <w:rsid w:val="00A06E11"/>
    <w:rsid w:val="00A3015A"/>
    <w:rsid w:val="00A47440"/>
    <w:rsid w:val="00A51D77"/>
    <w:rsid w:val="00A5302C"/>
    <w:rsid w:val="00A57545"/>
    <w:rsid w:val="00A9542F"/>
    <w:rsid w:val="00AC6C4C"/>
    <w:rsid w:val="00AC7CC4"/>
    <w:rsid w:val="00AD301C"/>
    <w:rsid w:val="00B00D33"/>
    <w:rsid w:val="00B052B1"/>
    <w:rsid w:val="00B158FF"/>
    <w:rsid w:val="00B1720F"/>
    <w:rsid w:val="00B3403E"/>
    <w:rsid w:val="00B53B14"/>
    <w:rsid w:val="00B67917"/>
    <w:rsid w:val="00B7058D"/>
    <w:rsid w:val="00B8352A"/>
    <w:rsid w:val="00B845E9"/>
    <w:rsid w:val="00BA007A"/>
    <w:rsid w:val="00BA099E"/>
    <w:rsid w:val="00BE28ED"/>
    <w:rsid w:val="00C275E9"/>
    <w:rsid w:val="00C545A2"/>
    <w:rsid w:val="00C56A43"/>
    <w:rsid w:val="00C750F0"/>
    <w:rsid w:val="00C95A1A"/>
    <w:rsid w:val="00CA1382"/>
    <w:rsid w:val="00CA5695"/>
    <w:rsid w:val="00CA583C"/>
    <w:rsid w:val="00CA7274"/>
    <w:rsid w:val="00CC0080"/>
    <w:rsid w:val="00CC3FC2"/>
    <w:rsid w:val="00CD0F32"/>
    <w:rsid w:val="00CD14B9"/>
    <w:rsid w:val="00CE75AA"/>
    <w:rsid w:val="00CF091E"/>
    <w:rsid w:val="00CF42D5"/>
    <w:rsid w:val="00D03EEF"/>
    <w:rsid w:val="00D05BB2"/>
    <w:rsid w:val="00D060A7"/>
    <w:rsid w:val="00D20037"/>
    <w:rsid w:val="00D41263"/>
    <w:rsid w:val="00D41DAC"/>
    <w:rsid w:val="00D4284B"/>
    <w:rsid w:val="00D50316"/>
    <w:rsid w:val="00D63D44"/>
    <w:rsid w:val="00D73D9D"/>
    <w:rsid w:val="00D81C23"/>
    <w:rsid w:val="00D84F5E"/>
    <w:rsid w:val="00D90EA0"/>
    <w:rsid w:val="00D9108E"/>
    <w:rsid w:val="00D974D2"/>
    <w:rsid w:val="00DA2A11"/>
    <w:rsid w:val="00DA2E84"/>
    <w:rsid w:val="00DA6031"/>
    <w:rsid w:val="00DB1242"/>
    <w:rsid w:val="00DC3491"/>
    <w:rsid w:val="00DE13EC"/>
    <w:rsid w:val="00DE2E25"/>
    <w:rsid w:val="00DE3788"/>
    <w:rsid w:val="00DE567C"/>
    <w:rsid w:val="00DF587F"/>
    <w:rsid w:val="00E013CF"/>
    <w:rsid w:val="00E035A4"/>
    <w:rsid w:val="00E1598E"/>
    <w:rsid w:val="00E25AFE"/>
    <w:rsid w:val="00E43E8E"/>
    <w:rsid w:val="00E45ADB"/>
    <w:rsid w:val="00E549DE"/>
    <w:rsid w:val="00E5510B"/>
    <w:rsid w:val="00E85D13"/>
    <w:rsid w:val="00E90740"/>
    <w:rsid w:val="00E961CD"/>
    <w:rsid w:val="00EA6871"/>
    <w:rsid w:val="00EA7B94"/>
    <w:rsid w:val="00EB5127"/>
    <w:rsid w:val="00EC5B4E"/>
    <w:rsid w:val="00EC62DE"/>
    <w:rsid w:val="00EE0AFC"/>
    <w:rsid w:val="00F01E6D"/>
    <w:rsid w:val="00F11453"/>
    <w:rsid w:val="00F14697"/>
    <w:rsid w:val="00F311D0"/>
    <w:rsid w:val="00F42B97"/>
    <w:rsid w:val="00F54782"/>
    <w:rsid w:val="00F57999"/>
    <w:rsid w:val="00F650E8"/>
    <w:rsid w:val="00F91DC2"/>
    <w:rsid w:val="00FB4106"/>
    <w:rsid w:val="00FC2E49"/>
    <w:rsid w:val="00FC3E82"/>
    <w:rsid w:val="00FC56F0"/>
    <w:rsid w:val="00FD6A4B"/>
    <w:rsid w:val="00FE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7ac143"/>
    </o:shapedefaults>
    <o:shapelayout v:ext="edit">
      <o:idmap v:ext="edit" data="1"/>
    </o:shapelayout>
  </w:shapeDefaults>
  <w:decimalSymbol w:val=","/>
  <w:listSeparator w:val=";"/>
  <w15:docId w15:val="{8ED8A108-FF65-452D-9D5B-A7AFF279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FC"/>
    <w:pPr>
      <w:spacing w:line="360" w:lineRule="auto"/>
      <w:jc w:val="both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582EBE"/>
    <w:rPr>
      <w:rFonts w:ascii="Times New Roman" w:hAnsi="Times New Roman"/>
    </w:rPr>
    <w:tblPr>
      <w:tblStyleRowBandSize w:val="1"/>
    </w:tblPr>
    <w:tblStylePr w:type="firstRow">
      <w:tblPr/>
      <w:tcPr>
        <w:tcBorders>
          <w:bottom w:val="single" w:sz="12" w:space="0" w:color="317E46"/>
        </w:tcBorders>
      </w:tcPr>
    </w:tblStylePr>
    <w:tblStylePr w:type="firstCol">
      <w:tblPr/>
      <w:tcPr>
        <w:tcBorders>
          <w:bottom w:val="single" w:sz="8" w:space="0" w:color="A6A6A6"/>
        </w:tcBorders>
      </w:tcPr>
    </w:tblStylePr>
    <w:tblStylePr w:type="band1Horz">
      <w:tblPr/>
      <w:tcPr>
        <w:tcBorders>
          <w:bottom w:val="single" w:sz="8" w:space="0" w:color="A6A6A6"/>
        </w:tcBorders>
      </w:tcPr>
    </w:tblStylePr>
    <w:tblStylePr w:type="band2Horz">
      <w:tblPr/>
      <w:tcPr>
        <w:tcBorders>
          <w:bottom w:val="single" w:sz="8" w:space="0" w:color="A6A6A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E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8E"/>
  </w:style>
  <w:style w:type="paragraph" w:styleId="Footer">
    <w:name w:val="footer"/>
    <w:basedOn w:val="Normal"/>
    <w:link w:val="FooterChar"/>
    <w:uiPriority w:val="99"/>
    <w:unhideWhenUsed/>
    <w:rsid w:val="00E43E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8E"/>
  </w:style>
  <w:style w:type="paragraph" w:styleId="NoSpacing">
    <w:name w:val="No Spacing"/>
    <w:link w:val="NoSpacingChar"/>
    <w:uiPriority w:val="1"/>
    <w:qFormat/>
    <w:rsid w:val="003A5CD1"/>
    <w:pPr>
      <w:ind w:right="-2"/>
    </w:pPr>
    <w:rPr>
      <w:sz w:val="22"/>
      <w:szCs w:val="2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1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63D44"/>
    <w:rPr>
      <w:color w:val="0000FF"/>
      <w:u w:val="single"/>
    </w:rPr>
  </w:style>
  <w:style w:type="paragraph" w:customStyle="1" w:styleId="Header1">
    <w:name w:val="Header1"/>
    <w:basedOn w:val="Header"/>
    <w:link w:val="headerChar0"/>
    <w:qFormat/>
    <w:rsid w:val="00DE567C"/>
    <w:pPr>
      <w:spacing w:line="216" w:lineRule="auto"/>
      <w:ind w:left="-79"/>
    </w:pPr>
    <w:rPr>
      <w:rFonts w:ascii="Accius" w:hAnsi="Accius"/>
      <w:color w:val="939598"/>
      <w:sz w:val="16"/>
    </w:rPr>
  </w:style>
  <w:style w:type="paragraph" w:customStyle="1" w:styleId="Footer1">
    <w:name w:val="Footer1"/>
    <w:basedOn w:val="NoSpacing"/>
    <w:link w:val="footerChar0"/>
    <w:qFormat/>
    <w:rsid w:val="000945EA"/>
    <w:rPr>
      <w:rFonts w:ascii="Accius" w:hAnsi="Accius"/>
      <w:color w:val="9A9C9E"/>
      <w:sz w:val="16"/>
    </w:rPr>
  </w:style>
  <w:style w:type="character" w:customStyle="1" w:styleId="headerChar0">
    <w:name w:val="header Char"/>
    <w:link w:val="Header1"/>
    <w:rsid w:val="00DE567C"/>
    <w:rPr>
      <w:rFonts w:ascii="Accius" w:hAnsi="Accius"/>
      <w:color w:val="939598"/>
      <w:sz w:val="16"/>
    </w:rPr>
  </w:style>
  <w:style w:type="character" w:customStyle="1" w:styleId="NoSpacingChar">
    <w:name w:val="No Spacing Char"/>
    <w:link w:val="NoSpacing"/>
    <w:uiPriority w:val="1"/>
    <w:rsid w:val="000945EA"/>
    <w:rPr>
      <w:sz w:val="22"/>
      <w:szCs w:val="22"/>
      <w:lang w:val="sl-SI" w:eastAsia="en-US" w:bidi="ar-SA"/>
    </w:rPr>
  </w:style>
  <w:style w:type="character" w:customStyle="1" w:styleId="footerChar0">
    <w:name w:val="footer Char"/>
    <w:link w:val="Footer1"/>
    <w:rsid w:val="000945EA"/>
    <w:rPr>
      <w:rFonts w:ascii="Accius" w:hAnsi="Accius"/>
      <w:color w:val="9A9C9E"/>
      <w:sz w:val="16"/>
      <w:szCs w:val="22"/>
      <w:lang w:val="sl-SI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57C"/>
    <w:pPr>
      <w:spacing w:line="276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2357C"/>
    <w:rPr>
      <w:lang w:eastAsia="en-US"/>
    </w:rPr>
  </w:style>
  <w:style w:type="character" w:styleId="FootnoteReference">
    <w:name w:val="footnote reference"/>
    <w:uiPriority w:val="99"/>
    <w:semiHidden/>
    <w:unhideWhenUsed/>
    <w:rsid w:val="0042357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B5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1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B51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1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12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05BB2"/>
    <w:pPr>
      <w:ind w:left="708"/>
    </w:pPr>
  </w:style>
  <w:style w:type="character" w:styleId="FollowedHyperlink">
    <w:name w:val="FollowedHyperlink"/>
    <w:uiPriority w:val="99"/>
    <w:semiHidden/>
    <w:unhideWhenUsed/>
    <w:rsid w:val="00E85D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-ka1@cmepius.si" TargetMode="External"/><Relationship Id="rId13" Type="http://schemas.openxmlformats.org/officeDocument/2006/relationships/hyperlink" Target="http://www.erasmusplus.s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rasmusplus.si/razpisi/e-orodj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t@cmepius.s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asmusplus.si/wp-content/uploads/2014/01/RAZSIRJANJE-RABA-TRAJNOST_F_low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zidar.grigic@cmepius.si" TargetMode="External"/><Relationship Id="rId10" Type="http://schemas.openxmlformats.org/officeDocument/2006/relationships/hyperlink" Target="http://www.erasmusplus.si/wp-content/uploads/2016/10/erasmus-plus-programme-guide_sl_2017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resources/documents-for-applicants/erasmus-charter-higher-education_en" TargetMode="External"/><Relationship Id="rId14" Type="http://schemas.openxmlformats.org/officeDocument/2006/relationships/hyperlink" Target="http://www.erasmusplus.si/dokumentacija/pogodbena-dokumentacija-erasmus-2017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jas\Downloads\Sonara%20dopisni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830E-1991-4F93-A1DC-67C0C236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Sonara dopisni list</Template>
  <TotalTime>5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7552</CharactersWithSpaces>
  <SharedDoc>false</SharedDoc>
  <HLinks>
    <vt:vector size="54" baseType="variant">
      <vt:variant>
        <vt:i4>6291537</vt:i4>
      </vt:variant>
      <vt:variant>
        <vt:i4>78</vt:i4>
      </vt:variant>
      <vt:variant>
        <vt:i4>0</vt:i4>
      </vt:variant>
      <vt:variant>
        <vt:i4>5</vt:i4>
      </vt:variant>
      <vt:variant>
        <vt:lpwstr>mailto:mt@cmepius.si</vt:lpwstr>
      </vt:variant>
      <vt:variant>
        <vt:lpwstr/>
      </vt:variant>
      <vt:variant>
        <vt:i4>6553626</vt:i4>
      </vt:variant>
      <vt:variant>
        <vt:i4>75</vt:i4>
      </vt:variant>
      <vt:variant>
        <vt:i4>0</vt:i4>
      </vt:variant>
      <vt:variant>
        <vt:i4>5</vt:i4>
      </vt:variant>
      <vt:variant>
        <vt:lpwstr>mailto:bozidar.grigic@cmepius.si</vt:lpwstr>
      </vt:variant>
      <vt:variant>
        <vt:lpwstr/>
      </vt:variant>
      <vt:variant>
        <vt:i4>327682</vt:i4>
      </vt:variant>
      <vt:variant>
        <vt:i4>72</vt:i4>
      </vt:variant>
      <vt:variant>
        <vt:i4>0</vt:i4>
      </vt:variant>
      <vt:variant>
        <vt:i4>5</vt:i4>
      </vt:variant>
      <vt:variant>
        <vt:lpwstr>http://www.erasmusplus.si/dokumentacija/pogodbena-dokumentacija-razpis-erasmus-2016/</vt:lpwstr>
      </vt:variant>
      <vt:variant>
        <vt:lpwstr/>
      </vt:variant>
      <vt:variant>
        <vt:i4>7471206</vt:i4>
      </vt:variant>
      <vt:variant>
        <vt:i4>69</vt:i4>
      </vt:variant>
      <vt:variant>
        <vt:i4>0</vt:i4>
      </vt:variant>
      <vt:variant>
        <vt:i4>5</vt:i4>
      </vt:variant>
      <vt:variant>
        <vt:lpwstr>http://www.erasmusplus.si/</vt:lpwstr>
      </vt:variant>
      <vt:variant>
        <vt:lpwstr/>
      </vt:variant>
      <vt:variant>
        <vt:i4>6619233</vt:i4>
      </vt:variant>
      <vt:variant>
        <vt:i4>66</vt:i4>
      </vt:variant>
      <vt:variant>
        <vt:i4>0</vt:i4>
      </vt:variant>
      <vt:variant>
        <vt:i4>5</vt:i4>
      </vt:variant>
      <vt:variant>
        <vt:lpwstr>http://www.erasmusplus.si/razpisi/e-orodja/</vt:lpwstr>
      </vt:variant>
      <vt:variant>
        <vt:lpwstr/>
      </vt:variant>
      <vt:variant>
        <vt:i4>6094914</vt:i4>
      </vt:variant>
      <vt:variant>
        <vt:i4>63</vt:i4>
      </vt:variant>
      <vt:variant>
        <vt:i4>0</vt:i4>
      </vt:variant>
      <vt:variant>
        <vt:i4>5</vt:i4>
      </vt:variant>
      <vt:variant>
        <vt:lpwstr>http://www.erasmusplus.si/wp-content/uploads/2014/01/RAZSIRJANJE-RABA-TRAJNOST_F_low.pdf</vt:lpwstr>
      </vt:variant>
      <vt:variant>
        <vt:lpwstr/>
      </vt:variant>
      <vt:variant>
        <vt:i4>7864436</vt:i4>
      </vt:variant>
      <vt:variant>
        <vt:i4>60</vt:i4>
      </vt:variant>
      <vt:variant>
        <vt:i4>0</vt:i4>
      </vt:variant>
      <vt:variant>
        <vt:i4>5</vt:i4>
      </vt:variant>
      <vt:variant>
        <vt:lpwstr>http://www.erasmusplus.si/wp-content/uploads/2015/10/erasmus-plus-programme-guide_en_-version-2-of-07-01-2016.pdf</vt:lpwstr>
      </vt:variant>
      <vt:variant>
        <vt:lpwstr/>
      </vt:variant>
      <vt:variant>
        <vt:i4>7077966</vt:i4>
      </vt:variant>
      <vt:variant>
        <vt:i4>57</vt:i4>
      </vt:variant>
      <vt:variant>
        <vt:i4>0</vt:i4>
      </vt:variant>
      <vt:variant>
        <vt:i4>5</vt:i4>
      </vt:variant>
      <vt:variant>
        <vt:lpwstr>https://ec.europa.eu/programmes/erasmus-plus/resources/documents-for-applicants/erasmus-charter-higher-education_en</vt:lpwstr>
      </vt:variant>
      <vt:variant>
        <vt:lpwstr/>
      </vt:variant>
      <vt:variant>
        <vt:i4>5374065</vt:i4>
      </vt:variant>
      <vt:variant>
        <vt:i4>54</vt:i4>
      </vt:variant>
      <vt:variant>
        <vt:i4>0</vt:i4>
      </vt:variant>
      <vt:variant>
        <vt:i4>5</vt:i4>
      </vt:variant>
      <vt:variant>
        <vt:lpwstr>mailto:erasmusplus-ka1@cmepius.si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Sirok</dc:creator>
  <cp:keywords/>
  <cp:lastModifiedBy>Božidar Grigić</cp:lastModifiedBy>
  <cp:revision>4</cp:revision>
  <cp:lastPrinted>2016-11-11T11:26:00Z</cp:lastPrinted>
  <dcterms:created xsi:type="dcterms:W3CDTF">2017-10-02T09:32:00Z</dcterms:created>
  <dcterms:modified xsi:type="dcterms:W3CDTF">2017-10-02T09:36:00Z</dcterms:modified>
</cp:coreProperties>
</file>