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49E07" w14:textId="4AB8EE3A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bookmarkStart w:id="0" w:name="_GoBack"/>
      <w:bookmarkEnd w:id="0"/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staff</w:t>
      </w:r>
    </w:p>
    <w:p w14:paraId="53949E08" w14:textId="77777777"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14:paraId="53949E09" w14:textId="06C546D6"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14:paraId="53949E0A" w14:textId="77777777"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14:paraId="53949E0B" w14:textId="77777777"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14:paraId="53949E0C" w14:textId="77777777"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14:paraId="53949E0D" w14:textId="77777777"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necessary, taking care of all practical arrangements.</w:t>
      </w:r>
    </w:p>
    <w:p w14:paraId="53949E0E" w14:textId="77777777"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14:paraId="53949E0F" w14:textId="77777777"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14:paraId="53949E10" w14:textId="77777777"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14:paraId="53949E11" w14:textId="77777777"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14:paraId="53949E12" w14:textId="593B408E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3" w14:textId="77777777"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14:paraId="53949E14" w14:textId="77777777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14:paraId="53949E15" w14:textId="77777777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14:paraId="53949E16" w14:textId="77777777"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</w:t>
      </w:r>
      <w:proofErr w:type="spellStart"/>
      <w:r>
        <w:rPr>
          <w:i/>
        </w:rPr>
        <w:t>Europass</w:t>
      </w:r>
      <w:proofErr w:type="spellEnd"/>
      <w:r>
        <w:rPr>
          <w:i/>
        </w:rPr>
        <w:t xml:space="preserve"> for </w:t>
      </w:r>
      <w:r w:rsidR="00121466">
        <w:rPr>
          <w:i/>
        </w:rPr>
        <w:t>recognition of learning outcomes.</w:t>
      </w:r>
    </w:p>
    <w:p w14:paraId="53949E17" w14:textId="77777777"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14:paraId="53949E18" w14:textId="512865FF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14:paraId="53949E19" w14:textId="77777777"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14:paraId="53949E1A" w14:textId="15DDBC62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B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14:paraId="53949E1C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14:paraId="53949E1D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14:paraId="53949E1E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14:paraId="53949E1F" w14:textId="77777777"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14:paraId="53949E20" w14:textId="77777777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53949E21" w14:textId="7690BFC9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14:paraId="53949E22" w14:textId="77777777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14:paraId="53949E23" w14:textId="2A1A6719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14:paraId="53949E24" w14:textId="4CC10414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14:paraId="53949E25" w14:textId="77777777" w:rsid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14:paraId="53949E26" w14:textId="77777777" w:rsidR="00C45F0F" w:rsidRPr="00057E08" w:rsidRDefault="00EF7C81" w:rsidP="007E3D95">
      <w:pPr>
        <w:rPr>
          <w:i/>
        </w:rPr>
      </w:pPr>
      <w:r>
        <w:rPr>
          <w:i/>
        </w:rPr>
        <w:br w:type="page"/>
      </w:r>
    </w:p>
    <w:p w14:paraId="53949E2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Signatures</w:t>
      </w:r>
    </w:p>
    <w:p w14:paraId="53949E28" w14:textId="23C64F34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14:paraId="53949E2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53949E2A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DDD9F" w14:textId="77777777" w:rsidR="000840D0" w:rsidRDefault="000840D0" w:rsidP="00DF1A24">
      <w:pPr>
        <w:spacing w:after="0" w:line="240" w:lineRule="auto"/>
      </w:pPr>
      <w:r>
        <w:separator/>
      </w:r>
    </w:p>
  </w:endnote>
  <w:endnote w:type="continuationSeparator" w:id="0">
    <w:p w14:paraId="6F359788" w14:textId="77777777" w:rsidR="000840D0" w:rsidRDefault="000840D0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53D68" w14:textId="77777777" w:rsidR="000840D0" w:rsidRDefault="000840D0" w:rsidP="00DF1A24">
      <w:pPr>
        <w:spacing w:after="0" w:line="240" w:lineRule="auto"/>
      </w:pPr>
      <w:r>
        <w:separator/>
      </w:r>
    </w:p>
  </w:footnote>
  <w:footnote w:type="continuationSeparator" w:id="0">
    <w:p w14:paraId="02AE26F4" w14:textId="77777777" w:rsidR="000840D0" w:rsidRDefault="000840D0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49E2F" w14:textId="4B9FEF2B" w:rsidR="00DF1A24" w:rsidRPr="00920B24" w:rsidRDefault="00DF1A24">
    <w:pPr>
      <w:pStyle w:val="Header"/>
      <w:rPr>
        <w:rFonts w:ascii="Arial Narrow" w:hAnsi="Arial Narrow" w:cs="Arial"/>
        <w:sz w:val="18"/>
        <w:szCs w:val="18"/>
      </w:rPr>
    </w:pPr>
    <w:r w:rsidRPr="00920B24">
      <w:rPr>
        <w:rFonts w:ascii="Arial Narrow" w:hAnsi="Arial Narrow" w:cs="Arial"/>
        <w:sz w:val="18"/>
        <w:szCs w:val="18"/>
      </w:rPr>
      <w:t>School education Quality commitment Staff mobility –</w:t>
    </w:r>
    <w:r w:rsidR="006C2395">
      <w:rPr>
        <w:rFonts w:ascii="Arial Narrow" w:hAnsi="Arial Narrow" w:cs="Arial"/>
        <w:sz w:val="18"/>
        <w:szCs w:val="18"/>
      </w:rPr>
      <w:t>2015</w:t>
    </w:r>
    <w:r w:rsidR="000145FF">
      <w:rPr>
        <w:rFonts w:ascii="Arial Narrow" w:hAnsi="Arial Narrow" w:cs="Arial"/>
        <w:sz w:val="18"/>
        <w:szCs w:val="18"/>
      </w:rPr>
      <w:t xml:space="preserve">                                                                      </w:t>
    </w:r>
    <w:r w:rsidR="00914225">
      <w:rPr>
        <w:rFonts w:ascii="Arial Narrow" w:hAnsi="Arial Narrow" w:cs="Arial"/>
        <w:sz w:val="18"/>
        <w:szCs w:val="18"/>
      </w:rPr>
      <w:t xml:space="preserve">       </w:t>
    </w:r>
    <w:r w:rsidR="000145FF">
      <w:rPr>
        <w:rFonts w:ascii="Arial Narrow" w:hAnsi="Arial Narrow" w:cs="Arial"/>
        <w:sz w:val="18"/>
        <w:szCs w:val="18"/>
      </w:rPr>
      <w:t xml:space="preserve"> </w:t>
    </w:r>
    <w:r w:rsidR="000145FF">
      <w:rPr>
        <w:noProof/>
        <w:lang w:val="sl-SI" w:eastAsia="sl-SI"/>
      </w:rPr>
      <w:drawing>
        <wp:inline distT="0" distB="0" distL="0" distR="0" wp14:anchorId="0722C92D" wp14:editId="5C8C6D9B">
          <wp:extent cx="1280160" cy="259715"/>
          <wp:effectExtent l="0" t="0" r="0" b="698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85668"/>
    <w:rsid w:val="000145FF"/>
    <w:rsid w:val="00057E08"/>
    <w:rsid w:val="000840D0"/>
    <w:rsid w:val="00097436"/>
    <w:rsid w:val="001006D8"/>
    <w:rsid w:val="00121466"/>
    <w:rsid w:val="0017512C"/>
    <w:rsid w:val="0020159A"/>
    <w:rsid w:val="00253A3B"/>
    <w:rsid w:val="0028646E"/>
    <w:rsid w:val="0033146A"/>
    <w:rsid w:val="00341761"/>
    <w:rsid w:val="004667F2"/>
    <w:rsid w:val="004C012C"/>
    <w:rsid w:val="00687F5C"/>
    <w:rsid w:val="006C2395"/>
    <w:rsid w:val="00746235"/>
    <w:rsid w:val="007E3D95"/>
    <w:rsid w:val="0080542B"/>
    <w:rsid w:val="008679E8"/>
    <w:rsid w:val="008C08A5"/>
    <w:rsid w:val="00914225"/>
    <w:rsid w:val="00920B24"/>
    <w:rsid w:val="00957EB1"/>
    <w:rsid w:val="00961C0C"/>
    <w:rsid w:val="009B7EC4"/>
    <w:rsid w:val="009D2455"/>
    <w:rsid w:val="009D283A"/>
    <w:rsid w:val="00A1472A"/>
    <w:rsid w:val="00A26A79"/>
    <w:rsid w:val="00A74D63"/>
    <w:rsid w:val="00A76B79"/>
    <w:rsid w:val="00B37453"/>
    <w:rsid w:val="00B40BB5"/>
    <w:rsid w:val="00C45F0F"/>
    <w:rsid w:val="00CA3EEE"/>
    <w:rsid w:val="00CB52DA"/>
    <w:rsid w:val="00CC597B"/>
    <w:rsid w:val="00CE4227"/>
    <w:rsid w:val="00CF050D"/>
    <w:rsid w:val="00CF6E77"/>
    <w:rsid w:val="00D95AB2"/>
    <w:rsid w:val="00DE58E9"/>
    <w:rsid w:val="00DE5D58"/>
    <w:rsid w:val="00DF1A24"/>
    <w:rsid w:val="00E52E39"/>
    <w:rsid w:val="00EF7C81"/>
    <w:rsid w:val="00F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9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053C-50F6-4F1C-A2F5-354DF7246B4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83E35-7DF7-4DF5-8D94-90B521226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E78FEA-6DBA-49C7-93E6-23643D64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5</cp:revision>
  <cp:lastPrinted>2013-11-25T16:19:00Z</cp:lastPrinted>
  <dcterms:created xsi:type="dcterms:W3CDTF">2015-05-05T14:40:00Z</dcterms:created>
  <dcterms:modified xsi:type="dcterms:W3CDTF">2015-05-08T10:08:00Z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