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</w:t>
            </w:r>
            <w:proofErr w:type="spellStart"/>
            <w:r w:rsidR="00D903D5">
              <w:rPr>
                <w:rFonts w:ascii="Arial Narrow" w:hAnsi="Arial Narrow" w:cs="Arial"/>
                <w:bCs/>
                <w:color w:val="000000"/>
              </w:rPr>
              <w:t>MoU</w:t>
            </w:r>
            <w:proofErr w:type="spellEnd"/>
            <w:r w:rsidR="00D903D5">
              <w:rPr>
                <w:rFonts w:ascii="Arial Narrow" w:hAnsi="Arial Narrow" w:cs="Arial"/>
                <w:bCs/>
                <w:color w:val="000000"/>
              </w:rPr>
              <w:t>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proofErr w:type="gramStart"/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</w:t>
      </w:r>
      <w:proofErr w:type="gramEnd"/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</w:t>
            </w:r>
            <w:proofErr w:type="spellStart"/>
            <w:r w:rsidRPr="00B36F82">
              <w:rPr>
                <w:rFonts w:ascii="Arial Narrow" w:hAnsi="Arial Narrow" w:cs="Arial"/>
                <w:bCs/>
                <w:color w:val="000000"/>
              </w:rPr>
              <w:t>MoUs</w:t>
            </w:r>
            <w:proofErr w:type="spell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</w:t>
            </w:r>
            <w:proofErr w:type="spellStart"/>
            <w:r w:rsidRPr="00B36F82">
              <w:rPr>
                <w:rFonts w:ascii="Arial Narrow" w:hAnsi="Arial Narrow" w:cs="Arial"/>
                <w:bCs/>
                <w:color w:val="000000"/>
              </w:rPr>
              <w:t>MoU</w:t>
            </w:r>
            <w:proofErr w:type="spell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proofErr w:type="gramStart"/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</w:t>
      </w:r>
      <w:proofErr w:type="gramEnd"/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</w:t>
            </w:r>
            <w:proofErr w:type="spellEnd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/mm/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yyyy</w:t>
            </w:r>
            <w:proofErr w:type="spellEnd"/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proofErr w:type="gramStart"/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</w:t>
      </w:r>
      <w:proofErr w:type="gramEnd"/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CF3A" w14:textId="77777777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7D93">
      <w:rPr>
        <w:noProof/>
      </w:rPr>
      <w:t>2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</w:t>
      </w:r>
      <w:proofErr w:type="spellStart"/>
      <w:r w:rsidRPr="005661D2">
        <w:rPr>
          <w:rFonts w:ascii="Arial" w:hAnsi="Arial" w:cs="Arial"/>
          <w:i/>
        </w:rPr>
        <w:t>MoU</w:t>
      </w:r>
      <w:proofErr w:type="spellEnd"/>
      <w:r w:rsidRPr="005661D2">
        <w:rPr>
          <w:rFonts w:ascii="Arial" w:hAnsi="Arial" w:cs="Arial"/>
          <w:i/>
        </w:rPr>
        <w:t xml:space="preserve">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CF39" w14:textId="4DEAFDC9" w:rsidR="000C255E" w:rsidRPr="000C255E" w:rsidRDefault="00C731C7">
    <w:pPr>
      <w:pStyle w:val="Header"/>
      <w:rPr>
        <w:rFonts w:ascii="Arial Narrow" w:hAnsi="Arial Narrow"/>
        <w:sz w:val="18"/>
        <w:szCs w:val="18"/>
      </w:rPr>
    </w:pPr>
    <w:r w:rsidRPr="00C731C7">
      <w:rPr>
        <w:rFonts w:ascii="Arial Narrow" w:hAnsi="Arial Narrow"/>
        <w:sz w:val="18"/>
        <w:szCs w:val="18"/>
      </w:rPr>
      <w:t>ECVET Memorandum of Understanding</w:t>
    </w:r>
    <w:r w:rsidR="000C255E" w:rsidRPr="000C255E">
      <w:rPr>
        <w:rFonts w:ascii="Arial Narrow" w:hAnsi="Arial Narrow"/>
        <w:sz w:val="18"/>
        <w:szCs w:val="18"/>
      </w:rPr>
      <w:t xml:space="preserve">– </w:t>
    </w:r>
    <w:r w:rsidR="00623277">
      <w:rPr>
        <w:rFonts w:ascii="Arial Narrow" w:hAnsi="Arial Narrow"/>
        <w:sz w:val="18"/>
        <w:szCs w:val="18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40CAD"/>
    <w:rsid w:val="00544829"/>
    <w:rsid w:val="005605ED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57D93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324FA"/>
    <w:rsid w:val="00F4085F"/>
    <w:rsid w:val="00F577D4"/>
    <w:rsid w:val="00F65903"/>
    <w:rsid w:val="00F857C7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3CAC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10778A-5264-4A3F-A5D0-01DFB335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C5BCA-5314-4708-AEED-D18EEA50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0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3</cp:revision>
  <cp:lastPrinted>2012-06-22T11:03:00Z</cp:lastPrinted>
  <dcterms:created xsi:type="dcterms:W3CDTF">2015-05-05T14:42:00Z</dcterms:created>
  <dcterms:modified xsi:type="dcterms:W3CDTF">2015-05-08T10:06:00Z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